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Pr="00614245" w:rsidRDefault="00C40F7C" w:rsidP="00C40F7C">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77777777" w:rsidR="00654F96" w:rsidRDefault="00654F96" w:rsidP="008B5125">
      <w:pPr>
        <w:spacing w:after="15" w:line="259" w:lineRule="auto"/>
        <w:ind w:left="0" w:firstLine="0"/>
      </w:pPr>
    </w:p>
    <w:p w14:paraId="40DCB8D7" w14:textId="6D22680E" w:rsidR="00654F96" w:rsidRDefault="00654F96" w:rsidP="00C40F7C">
      <w:pPr>
        <w:spacing w:after="0" w:line="259" w:lineRule="auto"/>
        <w:ind w:left="0" w:firstLine="0"/>
      </w:pPr>
    </w:p>
    <w:p w14:paraId="6EABE8E5" w14:textId="42DDF92C" w:rsidR="00A17516" w:rsidRPr="00CB666C" w:rsidRDefault="000C4A0A" w:rsidP="00A17516">
      <w:pPr>
        <w:ind w:left="1781" w:right="342"/>
        <w:rPr>
          <w:rFonts w:asciiTheme="minorHAnsi" w:hAnsiTheme="minorHAnsi" w:cstheme="minorHAnsi"/>
          <w:szCs w:val="18"/>
        </w:rPr>
      </w:pPr>
      <w:r>
        <w:rPr>
          <w:rFonts w:asciiTheme="minorHAnsi" w:hAnsiTheme="minorHAnsi" w:cstheme="minorHAnsi"/>
          <w:szCs w:val="18"/>
        </w:rPr>
        <w:t xml:space="preserve">3 August </w:t>
      </w:r>
      <w:r w:rsidR="00503A05">
        <w:rPr>
          <w:rFonts w:asciiTheme="minorHAnsi" w:hAnsiTheme="minorHAnsi" w:cstheme="minorHAnsi"/>
          <w:szCs w:val="18"/>
        </w:rPr>
        <w:t>2022</w:t>
      </w:r>
    </w:p>
    <w:p w14:paraId="54127C65"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43B1B69"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4A977A7D"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Dear Councillor  </w:t>
      </w:r>
    </w:p>
    <w:p w14:paraId="3042E41A"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5048FEB7" w14:textId="29FEA9D5" w:rsidR="002F1334"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You are invited to attend the </w:t>
      </w:r>
      <w:r w:rsidR="007569E4">
        <w:rPr>
          <w:rFonts w:asciiTheme="minorHAnsi" w:hAnsiTheme="minorHAnsi" w:cstheme="minorHAnsi"/>
          <w:szCs w:val="18"/>
        </w:rPr>
        <w:t xml:space="preserve">annual </w:t>
      </w:r>
      <w:r w:rsidRPr="00CB666C">
        <w:rPr>
          <w:rFonts w:asciiTheme="minorHAnsi" w:hAnsiTheme="minorHAnsi" w:cstheme="minorHAnsi"/>
          <w:szCs w:val="18"/>
        </w:rPr>
        <w:t>meeting of Wilpshire Parish Council  which will</w:t>
      </w:r>
      <w:r w:rsidR="0067599A">
        <w:rPr>
          <w:rFonts w:asciiTheme="minorHAnsi" w:hAnsiTheme="minorHAnsi" w:cstheme="minorHAnsi"/>
          <w:szCs w:val="18"/>
        </w:rPr>
        <w:t xml:space="preserve"> be held on  Wednesday </w:t>
      </w:r>
      <w:r w:rsidR="003C4041">
        <w:rPr>
          <w:rFonts w:asciiTheme="minorHAnsi" w:hAnsiTheme="minorHAnsi" w:cstheme="minorHAnsi"/>
          <w:szCs w:val="18"/>
        </w:rPr>
        <w:t>1</w:t>
      </w:r>
      <w:r w:rsidR="00387D47">
        <w:rPr>
          <w:rFonts w:asciiTheme="minorHAnsi" w:hAnsiTheme="minorHAnsi" w:cstheme="minorHAnsi"/>
          <w:szCs w:val="18"/>
        </w:rPr>
        <w:t>0</w:t>
      </w:r>
      <w:r w:rsidR="003C4041">
        <w:rPr>
          <w:rFonts w:asciiTheme="minorHAnsi" w:hAnsiTheme="minorHAnsi" w:cstheme="minorHAnsi"/>
          <w:szCs w:val="18"/>
        </w:rPr>
        <w:t xml:space="preserve"> August </w:t>
      </w:r>
      <w:r>
        <w:rPr>
          <w:rFonts w:asciiTheme="minorHAnsi" w:hAnsiTheme="minorHAnsi" w:cstheme="minorHAnsi"/>
          <w:szCs w:val="18"/>
        </w:rPr>
        <w:t>202</w:t>
      </w:r>
      <w:r w:rsidR="00503A05">
        <w:rPr>
          <w:rFonts w:asciiTheme="minorHAnsi" w:hAnsiTheme="minorHAnsi" w:cstheme="minorHAnsi"/>
          <w:szCs w:val="18"/>
        </w:rPr>
        <w:t>2</w:t>
      </w:r>
      <w:r w:rsidRPr="00CB666C">
        <w:rPr>
          <w:rFonts w:asciiTheme="minorHAnsi" w:hAnsiTheme="minorHAnsi" w:cstheme="minorHAnsi"/>
          <w:szCs w:val="18"/>
        </w:rPr>
        <w:t xml:space="preserve"> at 7.30pm </w:t>
      </w:r>
      <w:r w:rsidR="00503A05">
        <w:rPr>
          <w:rFonts w:asciiTheme="minorHAnsi" w:hAnsiTheme="minorHAnsi" w:cstheme="minorHAnsi"/>
          <w:szCs w:val="18"/>
        </w:rPr>
        <w:t xml:space="preserve">in the Wesley Lounge, Wilpshire Methodist Church, Ribchester Road, Wilpshire. </w:t>
      </w:r>
    </w:p>
    <w:p w14:paraId="1E46AAFA" w14:textId="77777777" w:rsidR="00503A05" w:rsidRPr="00CB666C" w:rsidRDefault="00503A05" w:rsidP="00A17516">
      <w:pPr>
        <w:ind w:left="1781" w:right="342"/>
        <w:rPr>
          <w:rFonts w:asciiTheme="minorHAnsi" w:hAnsiTheme="minorHAnsi" w:cstheme="minorHAnsi"/>
          <w:color w:val="auto"/>
          <w:szCs w:val="18"/>
          <w:u w:color="0000FF"/>
        </w:rPr>
      </w:pPr>
    </w:p>
    <w:p w14:paraId="1B609756" w14:textId="77777777" w:rsidR="00A17516" w:rsidRPr="00E1156A" w:rsidRDefault="00A17516" w:rsidP="00A17516">
      <w:pPr>
        <w:spacing w:after="0" w:line="240" w:lineRule="auto"/>
        <w:ind w:left="1719"/>
        <w:rPr>
          <w:rFonts w:ascii="Script MT Bold" w:eastAsia="Times New Roman" w:hAnsi="Script MT Bold"/>
          <w:color w:val="auto"/>
          <w:sz w:val="20"/>
          <w:szCs w:val="20"/>
        </w:rPr>
      </w:pPr>
      <w:proofErr w:type="spellStart"/>
      <w:r>
        <w:rPr>
          <w:rFonts w:ascii="Script MT Bold" w:eastAsia="Times New Roman" w:hAnsi="Script MT Bold"/>
          <w:color w:val="auto"/>
          <w:sz w:val="20"/>
          <w:szCs w:val="20"/>
        </w:rPr>
        <w:t>LesleyLund</w:t>
      </w:r>
      <w:proofErr w:type="spellEnd"/>
    </w:p>
    <w:p w14:paraId="639A8473" w14:textId="77777777" w:rsidR="00A17516" w:rsidRPr="00937E01" w:rsidRDefault="00A17516" w:rsidP="00A17516">
      <w:pPr>
        <w:pStyle w:val="PlainText"/>
        <w:ind w:left="1051" w:firstLine="720"/>
        <w:rPr>
          <w:sz w:val="20"/>
          <w:szCs w:val="20"/>
        </w:rPr>
      </w:pPr>
    </w:p>
    <w:p w14:paraId="39D8112F" w14:textId="77777777" w:rsidR="00A17516" w:rsidRDefault="00A17516" w:rsidP="00A17516">
      <w:pPr>
        <w:ind w:left="1781" w:right="342"/>
        <w:rPr>
          <w:rFonts w:asciiTheme="minorHAnsi" w:hAnsiTheme="minorHAnsi" w:cstheme="minorHAnsi"/>
          <w:szCs w:val="18"/>
        </w:rPr>
      </w:pPr>
      <w:r>
        <w:rPr>
          <w:rFonts w:asciiTheme="minorHAnsi" w:hAnsiTheme="minorHAnsi" w:cstheme="minorHAnsi"/>
          <w:szCs w:val="18"/>
        </w:rPr>
        <w:t>Lesley Lund</w:t>
      </w:r>
    </w:p>
    <w:p w14:paraId="31181702" w14:textId="77777777" w:rsidR="00A17516" w:rsidRPr="00CB666C" w:rsidRDefault="00A17516" w:rsidP="00A17516">
      <w:pPr>
        <w:ind w:left="1781" w:right="342"/>
        <w:rPr>
          <w:rFonts w:asciiTheme="minorHAnsi" w:hAnsiTheme="minorHAnsi" w:cstheme="minorHAnsi"/>
          <w:szCs w:val="18"/>
        </w:rPr>
      </w:pPr>
      <w:r>
        <w:rPr>
          <w:rFonts w:asciiTheme="minorHAnsi" w:hAnsiTheme="minorHAnsi" w:cstheme="minorHAnsi"/>
          <w:szCs w:val="18"/>
        </w:rPr>
        <w:t>Clerk to the Council</w:t>
      </w:r>
    </w:p>
    <w:p w14:paraId="043786E4"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13E802A"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The agenda is set out below.  </w:t>
      </w: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77777777" w:rsidR="008B5125" w:rsidRDefault="00A17516">
            <w:pPr>
              <w:spacing w:after="0" w:line="259" w:lineRule="auto"/>
              <w:ind w:left="0" w:right="120" w:firstLine="0"/>
              <w:jc w:val="center"/>
            </w:pPr>
            <w:r>
              <w:t xml:space="preserve">Item </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777777" w:rsidR="008B5125" w:rsidRDefault="008B5125">
            <w:pPr>
              <w:spacing w:after="0" w:line="259" w:lineRule="auto"/>
              <w:ind w:left="1" w:firstLine="0"/>
              <w:rPr>
                <w:sz w:val="20"/>
              </w:rPr>
            </w:pP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77777777" w:rsidR="00654F96" w:rsidRDefault="00A17516">
            <w:pPr>
              <w:spacing w:after="0" w:line="259" w:lineRule="auto"/>
              <w:ind w:left="0" w:right="120" w:firstLine="0"/>
              <w:jc w:val="center"/>
            </w:pPr>
            <w:r>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77777777" w:rsidR="00654F96" w:rsidRDefault="00D52BFE" w:rsidP="008B5125">
            <w:pPr>
              <w:spacing w:after="0" w:line="259" w:lineRule="auto"/>
              <w:ind w:left="0" w:firstLine="0"/>
            </w:pPr>
            <w:r>
              <w:t xml:space="preserve"> </w:t>
            </w:r>
            <w:r w:rsidR="00B9725F">
              <w:t>Chairman’s welcome</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7777777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6A6407" w14:textId="77777777" w:rsidR="0067599A" w:rsidRDefault="00F82577">
            <w:pPr>
              <w:spacing w:after="0" w:line="259" w:lineRule="auto"/>
              <w:ind w:left="0" w:right="120" w:firstLine="0"/>
              <w:jc w:val="center"/>
            </w:pPr>
            <w:r>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1838C29D" w14:textId="17A6BE83" w:rsidR="0067599A" w:rsidRDefault="007C7F3A" w:rsidP="001D5E9F">
            <w:pPr>
              <w:spacing w:after="0" w:line="240" w:lineRule="auto"/>
              <w:ind w:left="10"/>
            </w:pPr>
            <w:r>
              <w:t xml:space="preserve">Apologies for absence </w:t>
            </w:r>
          </w:p>
          <w:p w14:paraId="72E76A7F" w14:textId="77777777" w:rsidR="001D5E9F" w:rsidRDefault="001D5E9F" w:rsidP="001D5E9F">
            <w:pPr>
              <w:spacing w:after="0" w:line="240" w:lineRule="auto"/>
              <w:ind w:left="10"/>
            </w:pPr>
          </w:p>
          <w:p w14:paraId="548EBEDA" w14:textId="084FC01C" w:rsidR="0067599A" w:rsidRDefault="001D5E9F" w:rsidP="00622582">
            <w:pPr>
              <w:spacing w:after="0" w:line="240" w:lineRule="auto"/>
              <w:ind w:left="0" w:firstLine="0"/>
            </w:pPr>
            <w:r>
              <w:t>Cllr</w:t>
            </w:r>
            <w:r w:rsidR="003C4041">
              <w:t xml:space="preserve"> Ward</w:t>
            </w:r>
            <w:r w:rsidR="00F01308">
              <w:t xml:space="preserve"> Cllr Burrows</w:t>
            </w:r>
          </w:p>
          <w:p w14:paraId="033C856B" w14:textId="77777777" w:rsidR="0067599A" w:rsidRDefault="0067599A" w:rsidP="008B5125">
            <w:pPr>
              <w:spacing w:after="0" w:line="259" w:lineRule="auto"/>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67599A" w14:paraId="05868A7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00A9292" w14:textId="77777777" w:rsidR="0067599A" w:rsidRDefault="00F82577">
            <w:pPr>
              <w:spacing w:after="0" w:line="259" w:lineRule="auto"/>
              <w:ind w:left="0" w:right="120" w:firstLine="0"/>
              <w:jc w:val="center"/>
            </w:pPr>
            <w:r>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70A5CFAA" w14:textId="77777777" w:rsidR="00622582" w:rsidRDefault="00622582" w:rsidP="00622582">
            <w:pPr>
              <w:spacing w:after="0" w:line="259" w:lineRule="auto"/>
              <w:ind w:left="2" w:firstLine="0"/>
            </w:pPr>
            <w:r>
              <w:t xml:space="preserve">Public participation  </w:t>
            </w:r>
          </w:p>
          <w:p w14:paraId="241CAACA" w14:textId="77777777" w:rsidR="00622582" w:rsidRDefault="00622582" w:rsidP="0067599A">
            <w:pPr>
              <w:spacing w:after="0" w:line="240" w:lineRule="auto"/>
              <w:ind w:left="0" w:firstLine="0"/>
            </w:pPr>
          </w:p>
          <w:p w14:paraId="7AD0CEF0" w14:textId="77777777" w:rsidR="0067599A" w:rsidRDefault="0067599A" w:rsidP="0067599A">
            <w:pPr>
              <w:spacing w:after="0" w:line="240" w:lineRule="auto"/>
            </w:pPr>
          </w:p>
        </w:tc>
        <w:tc>
          <w:tcPr>
            <w:tcW w:w="2005" w:type="dxa"/>
            <w:tcBorders>
              <w:top w:val="single" w:sz="4" w:space="0" w:color="000000"/>
              <w:left w:val="single" w:sz="4" w:space="0" w:color="000000"/>
              <w:bottom w:val="single" w:sz="4" w:space="0" w:color="000000"/>
              <w:right w:val="single" w:sz="4" w:space="0" w:color="000000"/>
            </w:tcBorders>
          </w:tcPr>
          <w:p w14:paraId="379FB8EF" w14:textId="77777777" w:rsidR="0067599A" w:rsidRDefault="0067599A">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22B6F759" w:rsidR="0067599A" w:rsidRDefault="00766403">
            <w:pPr>
              <w:spacing w:after="0" w:line="259" w:lineRule="auto"/>
              <w:ind w:left="0" w:right="120" w:firstLine="0"/>
              <w:jc w:val="center"/>
            </w:pPr>
            <w:r>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662F3C83" w:rsidR="00D34963" w:rsidRDefault="00D34963" w:rsidP="00BC2726">
            <w:pPr>
              <w:spacing w:after="0" w:line="240" w:lineRule="auto"/>
              <w:ind w:left="0" w:firstLine="0"/>
            </w:pPr>
            <w:r>
              <w:t xml:space="preserve">Approval of the minutes of the WPC meeting held on </w:t>
            </w:r>
            <w:r w:rsidR="007B061A">
              <w:t xml:space="preserve">22 June </w:t>
            </w:r>
            <w:r>
              <w:t>2022</w:t>
            </w:r>
          </w:p>
          <w:p w14:paraId="5924A376" w14:textId="2DDA057E" w:rsidR="003D4275" w:rsidRDefault="001D5E9F" w:rsidP="00BC2726">
            <w:pPr>
              <w:spacing w:after="0" w:line="240" w:lineRule="auto"/>
              <w:ind w:left="0" w:firstLine="0"/>
            </w:pPr>
            <w:r>
              <w:t>Add in the minutes Cllr Gaffney couldn’t attend due to change of meeting date.</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77777777" w:rsidR="0067599A" w:rsidRDefault="0067599A">
            <w:pPr>
              <w:spacing w:after="0" w:line="259" w:lineRule="auto"/>
              <w:ind w:left="1" w:firstLine="0"/>
              <w:rPr>
                <w:sz w:val="20"/>
              </w:rPr>
            </w:pP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73A040D6" w:rsidR="0067599A" w:rsidRDefault="00766403">
            <w:pPr>
              <w:spacing w:after="0" w:line="259" w:lineRule="auto"/>
              <w:ind w:left="0" w:right="120" w:firstLine="0"/>
              <w:jc w:val="center"/>
            </w:pPr>
            <w:r>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7C6BFF38" w14:textId="77777777" w:rsidR="00D34963" w:rsidRDefault="00D34963" w:rsidP="00BC2726">
            <w:pPr>
              <w:spacing w:after="0" w:line="259" w:lineRule="auto"/>
              <w:ind w:left="0" w:firstLine="0"/>
            </w:pPr>
            <w:r>
              <w:t xml:space="preserve">Updates and items arising from previous minutes  </w:t>
            </w:r>
          </w:p>
          <w:p w14:paraId="0744B195" w14:textId="41A1EFC9" w:rsidR="0067599A" w:rsidRDefault="00757395" w:rsidP="00D34963">
            <w:pPr>
              <w:spacing w:after="0" w:line="240" w:lineRule="auto"/>
              <w:ind w:left="0" w:firstLine="0"/>
            </w:pPr>
            <w:r>
              <w:t xml:space="preserve">Durham Road Play Area – engineer’s report sent to Yates Playgrounds </w:t>
            </w:r>
            <w:r w:rsidR="006A7B2E">
              <w:t>–</w:t>
            </w:r>
            <w:r w:rsidR="00685E3B">
              <w:t xml:space="preserve"> </w:t>
            </w:r>
            <w:r w:rsidR="006A7B2E">
              <w:t xml:space="preserve">they visited on 22 June and realigned gate </w:t>
            </w:r>
            <w:r w:rsidR="008B035E">
              <w:t>will forward a price for the other identified works in the Engineers report</w:t>
            </w: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r w:rsidR="00387D47" w14:paraId="1FA18D2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CE9EBD2" w14:textId="13B0BD3B" w:rsidR="00387D47" w:rsidRDefault="00387D47">
            <w:pPr>
              <w:spacing w:after="0" w:line="259" w:lineRule="auto"/>
              <w:ind w:left="0" w:right="120" w:firstLine="0"/>
              <w:jc w:val="center"/>
            </w:pPr>
            <w:r>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177AC7CA" w14:textId="77777777" w:rsidR="00387D47" w:rsidRDefault="00387D47" w:rsidP="00BC2726">
            <w:pPr>
              <w:spacing w:after="0" w:line="259" w:lineRule="auto"/>
              <w:ind w:left="0" w:firstLine="0"/>
            </w:pPr>
            <w:r>
              <w:t xml:space="preserve">SLOW DOWN BANNER – ideas </w:t>
            </w:r>
            <w:r w:rsidR="004D518C">
              <w:t>where to locate it?</w:t>
            </w:r>
          </w:p>
          <w:p w14:paraId="25089AF4" w14:textId="15015231" w:rsidR="004D518C" w:rsidRDefault="004D518C" w:rsidP="00BC2726">
            <w:pPr>
              <w:spacing w:after="0" w:line="259" w:lineRule="auto"/>
              <w:ind w:left="0" w:firstLine="0"/>
            </w:pPr>
            <w:r>
              <w:t>Vote may be required</w:t>
            </w:r>
          </w:p>
        </w:tc>
        <w:tc>
          <w:tcPr>
            <w:tcW w:w="2005" w:type="dxa"/>
            <w:tcBorders>
              <w:top w:val="single" w:sz="4" w:space="0" w:color="000000"/>
              <w:left w:val="single" w:sz="4" w:space="0" w:color="000000"/>
              <w:bottom w:val="single" w:sz="4" w:space="0" w:color="000000"/>
              <w:right w:val="single" w:sz="4" w:space="0" w:color="000000"/>
            </w:tcBorders>
          </w:tcPr>
          <w:p w14:paraId="562D36F1" w14:textId="40091E10" w:rsidR="00387D47" w:rsidRDefault="004D518C">
            <w:pPr>
              <w:spacing w:after="0" w:line="259" w:lineRule="auto"/>
              <w:ind w:left="1" w:firstLine="0"/>
              <w:rPr>
                <w:sz w:val="20"/>
              </w:rPr>
            </w:pPr>
            <w:r>
              <w:rPr>
                <w:sz w:val="20"/>
              </w:rPr>
              <w:t>All</w:t>
            </w:r>
          </w:p>
        </w:tc>
      </w:tr>
      <w:tr w:rsidR="00F82577" w14:paraId="7584C73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2B3512C" w14:textId="77777777" w:rsidR="00F82577" w:rsidRDefault="005611B7">
            <w:pPr>
              <w:spacing w:after="0" w:line="259" w:lineRule="auto"/>
              <w:ind w:left="0" w:right="120" w:firstLine="0"/>
              <w:jc w:val="center"/>
            </w:pPr>
            <w:r>
              <w:lastRenderedPageBreak/>
              <w:t>7</w:t>
            </w:r>
          </w:p>
        </w:tc>
        <w:tc>
          <w:tcPr>
            <w:tcW w:w="7787" w:type="dxa"/>
            <w:tcBorders>
              <w:top w:val="single" w:sz="4" w:space="0" w:color="000000"/>
              <w:left w:val="single" w:sz="4" w:space="0" w:color="000000"/>
              <w:bottom w:val="single" w:sz="4" w:space="0" w:color="000000"/>
              <w:right w:val="single" w:sz="4" w:space="0" w:color="000000"/>
            </w:tcBorders>
            <w:vAlign w:val="center"/>
          </w:tcPr>
          <w:p w14:paraId="0BFC9FC3" w14:textId="77777777" w:rsidR="00F82577" w:rsidRDefault="000C4A0A" w:rsidP="0067599A">
            <w:pPr>
              <w:spacing w:after="0" w:line="240" w:lineRule="auto"/>
              <w:ind w:left="0" w:firstLine="0"/>
            </w:pPr>
            <w:r>
              <w:t>Tree Work at DRPA</w:t>
            </w:r>
          </w:p>
          <w:p w14:paraId="3EF7BE03" w14:textId="77777777" w:rsidR="000C4A0A" w:rsidRDefault="000C4A0A" w:rsidP="0067599A">
            <w:pPr>
              <w:spacing w:after="0" w:line="240" w:lineRule="auto"/>
              <w:ind w:left="0" w:firstLine="0"/>
            </w:pPr>
          </w:p>
          <w:p w14:paraId="763D5049" w14:textId="02BE388B" w:rsidR="00571219" w:rsidRDefault="000C4A0A" w:rsidP="002F45D7">
            <w:pPr>
              <w:spacing w:after="0" w:line="240" w:lineRule="auto"/>
              <w:ind w:left="0" w:firstLine="0"/>
            </w:pPr>
            <w:r>
              <w:t>3 quotations have been received</w:t>
            </w:r>
            <w:r w:rsidR="00571219">
              <w:t xml:space="preserve"> for the felling of the tress T11, T18, T21,T24,T25 </w:t>
            </w:r>
          </w:p>
          <w:p w14:paraId="1D995CC8" w14:textId="293DF1E3" w:rsidR="000C4A0A" w:rsidRDefault="000C4A0A" w:rsidP="0067599A">
            <w:pPr>
              <w:spacing w:after="0" w:line="240" w:lineRule="auto"/>
              <w:ind w:left="0" w:firstLine="0"/>
            </w:pPr>
          </w:p>
          <w:p w14:paraId="7587272B" w14:textId="77777777" w:rsidR="000C4A0A" w:rsidRDefault="000C4A0A" w:rsidP="0067599A">
            <w:pPr>
              <w:spacing w:after="0" w:line="240" w:lineRule="auto"/>
              <w:ind w:left="0" w:firstLine="0"/>
            </w:pPr>
            <w:r>
              <w:t>£350.00 + VAT</w:t>
            </w:r>
          </w:p>
          <w:p w14:paraId="0D616323" w14:textId="77777777" w:rsidR="000C4A0A" w:rsidRDefault="004214A8" w:rsidP="0067599A">
            <w:pPr>
              <w:spacing w:after="0" w:line="240" w:lineRule="auto"/>
              <w:ind w:left="0" w:firstLine="0"/>
            </w:pPr>
            <w:r>
              <w:t>£860.00 + VAT</w:t>
            </w:r>
          </w:p>
          <w:p w14:paraId="6C7EDAEF" w14:textId="77777777" w:rsidR="004214A8" w:rsidRDefault="004214A8" w:rsidP="0067599A">
            <w:pPr>
              <w:spacing w:after="0" w:line="240" w:lineRule="auto"/>
              <w:ind w:left="0" w:firstLine="0"/>
            </w:pPr>
            <w:r>
              <w:t>£1100.00</w:t>
            </w:r>
          </w:p>
          <w:p w14:paraId="386B35E5" w14:textId="28F8D136" w:rsidR="004214A8" w:rsidRDefault="004214A8" w:rsidP="0067599A">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03FF55A2" w14:textId="37CEDAA6" w:rsidR="00F82577" w:rsidRDefault="004214A8">
            <w:pPr>
              <w:spacing w:after="0" w:line="259" w:lineRule="auto"/>
              <w:ind w:left="1" w:firstLine="0"/>
              <w:rPr>
                <w:sz w:val="20"/>
              </w:rPr>
            </w:pPr>
            <w:r>
              <w:rPr>
                <w:sz w:val="20"/>
              </w:rPr>
              <w:t xml:space="preserve">Quotations forwarded to </w:t>
            </w:r>
            <w:proofErr w:type="spellStart"/>
            <w:r>
              <w:rPr>
                <w:sz w:val="20"/>
              </w:rPr>
              <w:t>cllrs</w:t>
            </w:r>
            <w:proofErr w:type="spellEnd"/>
            <w:r>
              <w:rPr>
                <w:sz w:val="20"/>
              </w:rPr>
              <w:t xml:space="preserve"> by email prior to this meeting</w:t>
            </w:r>
          </w:p>
        </w:tc>
      </w:tr>
      <w:tr w:rsidR="00B9725F" w14:paraId="0966CE6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1DC99DA" w14:textId="77777777" w:rsidR="00B9725F" w:rsidRDefault="005611B7" w:rsidP="00A17516">
            <w:pPr>
              <w:spacing w:after="0" w:line="259" w:lineRule="auto"/>
              <w:ind w:left="0" w:right="120" w:firstLine="0"/>
              <w:jc w:val="center"/>
            </w:pPr>
            <w:r>
              <w:t>8</w:t>
            </w:r>
          </w:p>
        </w:tc>
        <w:tc>
          <w:tcPr>
            <w:tcW w:w="7787" w:type="dxa"/>
            <w:tcBorders>
              <w:top w:val="single" w:sz="4" w:space="0" w:color="000000"/>
              <w:left w:val="single" w:sz="4" w:space="0" w:color="000000"/>
              <w:bottom w:val="single" w:sz="4" w:space="0" w:color="000000"/>
              <w:right w:val="single" w:sz="4" w:space="0" w:color="000000"/>
            </w:tcBorders>
            <w:vAlign w:val="center"/>
          </w:tcPr>
          <w:p w14:paraId="70E4F1B3" w14:textId="77777777" w:rsidR="00783EA6" w:rsidRDefault="00783EA6" w:rsidP="002F45D7">
            <w:pPr>
              <w:spacing w:after="0" w:line="259" w:lineRule="auto"/>
              <w:ind w:left="0" w:firstLine="0"/>
            </w:pPr>
            <w:r>
              <w:t>Knowsley Road – update and any further action</w:t>
            </w:r>
          </w:p>
          <w:p w14:paraId="7C19032E" w14:textId="2914E9E8" w:rsidR="00B9725F" w:rsidRDefault="00B9725F" w:rsidP="004153DF">
            <w:pPr>
              <w:spacing w:after="24"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669BFDDC" w14:textId="4F3B1453" w:rsidR="00B9725F" w:rsidRDefault="00783EA6">
            <w:pPr>
              <w:spacing w:after="0" w:line="259" w:lineRule="auto"/>
              <w:ind w:left="1" w:firstLine="0"/>
              <w:rPr>
                <w:sz w:val="20"/>
              </w:rPr>
            </w:pPr>
            <w:r>
              <w:rPr>
                <w:sz w:val="20"/>
              </w:rPr>
              <w:t>Cllr Edwards</w:t>
            </w:r>
          </w:p>
        </w:tc>
      </w:tr>
      <w:tr w:rsidR="00622582" w14:paraId="7AC5523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808BAA1" w14:textId="77777777" w:rsidR="00622582" w:rsidRDefault="005611B7" w:rsidP="00A17516">
            <w:pPr>
              <w:spacing w:after="0" w:line="259" w:lineRule="auto"/>
              <w:ind w:left="0" w:right="120" w:firstLine="0"/>
              <w:jc w:val="center"/>
            </w:pPr>
            <w:r>
              <w:t>9</w:t>
            </w:r>
          </w:p>
        </w:tc>
        <w:tc>
          <w:tcPr>
            <w:tcW w:w="7787" w:type="dxa"/>
            <w:tcBorders>
              <w:top w:val="single" w:sz="4" w:space="0" w:color="000000"/>
              <w:left w:val="single" w:sz="4" w:space="0" w:color="000000"/>
              <w:bottom w:val="single" w:sz="4" w:space="0" w:color="000000"/>
              <w:right w:val="single" w:sz="4" w:space="0" w:color="000000"/>
            </w:tcBorders>
            <w:vAlign w:val="center"/>
          </w:tcPr>
          <w:p w14:paraId="6EE8CBCC" w14:textId="77777777" w:rsidR="00840C42" w:rsidRDefault="00840C42" w:rsidP="002F45D7">
            <w:pPr>
              <w:shd w:val="clear" w:color="auto" w:fill="FFFFFF"/>
              <w:spacing w:after="0" w:line="240" w:lineRule="auto"/>
              <w:ind w:left="0" w:firstLine="0"/>
              <w:rPr>
                <w:rFonts w:asciiTheme="minorHAnsi" w:eastAsia="Times New Roman" w:hAnsiTheme="minorHAnsi" w:cstheme="minorHAnsi"/>
                <w:color w:val="222222"/>
                <w:szCs w:val="18"/>
              </w:rPr>
            </w:pPr>
            <w:r w:rsidRPr="000336DE">
              <w:rPr>
                <w:rFonts w:asciiTheme="minorHAnsi" w:eastAsia="Times New Roman" w:hAnsiTheme="minorHAnsi" w:cstheme="minorHAnsi"/>
                <w:color w:val="222222"/>
                <w:szCs w:val="18"/>
              </w:rPr>
              <w:t>Wilpshire Hotel traffic lights and road safety</w:t>
            </w:r>
            <w:r>
              <w:rPr>
                <w:rFonts w:asciiTheme="minorHAnsi" w:eastAsia="Times New Roman" w:hAnsiTheme="minorHAnsi" w:cstheme="minorHAnsi"/>
                <w:color w:val="222222"/>
                <w:szCs w:val="18"/>
              </w:rPr>
              <w:t xml:space="preserve"> for discussion in general and in respect of right turns and approach in respect of provision of right turn filters at the traffic lights. Update and way forward.</w:t>
            </w:r>
          </w:p>
          <w:p w14:paraId="156E3D3E" w14:textId="47500BF1" w:rsidR="008A3359" w:rsidRDefault="008A3359" w:rsidP="004153DF">
            <w:pPr>
              <w:spacing w:after="0" w:line="240" w:lineRule="auto"/>
              <w:ind w:left="0" w:firstLine="0"/>
            </w:pPr>
          </w:p>
          <w:p w14:paraId="418AA641" w14:textId="77777777" w:rsidR="00622582" w:rsidRDefault="00622582" w:rsidP="00622582">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F18F03D" w14:textId="2F6DA1E1" w:rsidR="00622582" w:rsidRDefault="00840C42">
            <w:pPr>
              <w:spacing w:after="0" w:line="259" w:lineRule="auto"/>
              <w:ind w:left="1" w:firstLine="0"/>
              <w:rPr>
                <w:sz w:val="20"/>
              </w:rPr>
            </w:pPr>
            <w:r>
              <w:rPr>
                <w:sz w:val="20"/>
              </w:rPr>
              <w:t>Cllr Edwards</w:t>
            </w: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70"/>
        <w:gridCol w:w="7824"/>
        <w:gridCol w:w="1996"/>
      </w:tblGrid>
      <w:tr w:rsidR="00654F96" w14:paraId="57091C53" w14:textId="77777777" w:rsidTr="00783EA6">
        <w:trPr>
          <w:trHeight w:val="19"/>
        </w:trPr>
        <w:tc>
          <w:tcPr>
            <w:tcW w:w="670" w:type="dxa"/>
            <w:tcBorders>
              <w:top w:val="single" w:sz="4" w:space="0" w:color="000000"/>
              <w:left w:val="single" w:sz="4" w:space="0" w:color="000000"/>
              <w:bottom w:val="single" w:sz="4" w:space="0" w:color="000000"/>
              <w:right w:val="single" w:sz="4" w:space="0" w:color="000000"/>
            </w:tcBorders>
          </w:tcPr>
          <w:p w14:paraId="3232FEA7" w14:textId="77777777" w:rsidR="00654F96" w:rsidRDefault="00654F96">
            <w:pPr>
              <w:spacing w:after="160" w:line="259" w:lineRule="auto"/>
              <w:ind w:left="0" w:firstLine="0"/>
            </w:pPr>
          </w:p>
        </w:tc>
        <w:tc>
          <w:tcPr>
            <w:tcW w:w="7824" w:type="dxa"/>
            <w:tcBorders>
              <w:top w:val="single" w:sz="4" w:space="0" w:color="000000"/>
              <w:left w:val="single" w:sz="4" w:space="0" w:color="000000"/>
              <w:bottom w:val="single" w:sz="4" w:space="0" w:color="000000"/>
              <w:right w:val="single" w:sz="4" w:space="0" w:color="000000"/>
            </w:tcBorders>
            <w:vAlign w:val="bottom"/>
          </w:tcPr>
          <w:p w14:paraId="27D1E4FD" w14:textId="0A2C8431" w:rsidR="00654F96" w:rsidRDefault="00654F96">
            <w:pPr>
              <w:spacing w:after="0"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3A4A7F79" w14:textId="77777777" w:rsidR="00654F96" w:rsidRDefault="00654F96">
            <w:pPr>
              <w:spacing w:after="160" w:line="259" w:lineRule="auto"/>
              <w:ind w:left="0" w:firstLine="0"/>
            </w:pPr>
          </w:p>
        </w:tc>
      </w:tr>
      <w:tr w:rsidR="00832026" w14:paraId="5F8989E5" w14:textId="77777777" w:rsidTr="00783EA6">
        <w:trPr>
          <w:trHeight w:val="475"/>
        </w:trPr>
        <w:tc>
          <w:tcPr>
            <w:tcW w:w="670" w:type="dxa"/>
            <w:tcBorders>
              <w:top w:val="single" w:sz="4" w:space="0" w:color="000000"/>
              <w:left w:val="single" w:sz="4" w:space="0" w:color="000000"/>
              <w:bottom w:val="single" w:sz="4" w:space="0" w:color="000000"/>
              <w:right w:val="single" w:sz="4" w:space="0" w:color="000000"/>
            </w:tcBorders>
          </w:tcPr>
          <w:p w14:paraId="1D4F02F4" w14:textId="621F85D2" w:rsidR="00832026" w:rsidRDefault="00832026">
            <w:pPr>
              <w:spacing w:after="0" w:line="259" w:lineRule="auto"/>
              <w:ind w:left="2" w:firstLine="0"/>
            </w:pPr>
            <w:r>
              <w:t>10</w:t>
            </w:r>
          </w:p>
        </w:tc>
        <w:tc>
          <w:tcPr>
            <w:tcW w:w="7824" w:type="dxa"/>
            <w:tcBorders>
              <w:top w:val="single" w:sz="4" w:space="0" w:color="000000"/>
              <w:left w:val="single" w:sz="4" w:space="0" w:color="000000"/>
              <w:bottom w:val="single" w:sz="4" w:space="0" w:color="000000"/>
              <w:right w:val="single" w:sz="4" w:space="0" w:color="000000"/>
            </w:tcBorders>
          </w:tcPr>
          <w:p w14:paraId="2326FBE6" w14:textId="77777777" w:rsidR="008512DB" w:rsidRDefault="00571219" w:rsidP="00832026">
            <w:pPr>
              <w:spacing w:after="0" w:line="259" w:lineRule="auto"/>
              <w:ind w:left="29" w:firstLine="0"/>
            </w:pPr>
            <w:r>
              <w:t xml:space="preserve">Trees bordering the Play Area - </w:t>
            </w:r>
            <w:r w:rsidR="00840C42">
              <w:t xml:space="preserve">Ownership of land </w:t>
            </w:r>
            <w:r w:rsidR="00F01977">
              <w:t>ad</w:t>
            </w:r>
            <w:r w:rsidR="00F942BC">
              <w:t>jacent to</w:t>
            </w:r>
            <w:r w:rsidR="00F01977">
              <w:t xml:space="preserve"> DRPA – Cllr Gaffney has spoken to </w:t>
            </w:r>
            <w:r w:rsidR="00560D85">
              <w:t>the third party regarding the trees but it has been questioned whether the land is in their ownership</w:t>
            </w:r>
            <w:r w:rsidR="008512DB">
              <w:t xml:space="preserve"> or not</w:t>
            </w:r>
            <w:r w:rsidR="00560D85">
              <w:t>.</w:t>
            </w:r>
          </w:p>
          <w:p w14:paraId="36996D42" w14:textId="268A4FE0" w:rsidR="00832026" w:rsidRDefault="00560D85" w:rsidP="00832026">
            <w:pPr>
              <w:spacing w:after="0" w:line="259" w:lineRule="auto"/>
              <w:ind w:left="29" w:firstLine="0"/>
            </w:pPr>
            <w:r>
              <w:t xml:space="preserve">  </w:t>
            </w:r>
          </w:p>
          <w:p w14:paraId="3444E665" w14:textId="3F9B44E2" w:rsidR="00560D85" w:rsidRDefault="00560D85" w:rsidP="00832026">
            <w:pPr>
              <w:spacing w:after="0" w:line="259" w:lineRule="auto"/>
              <w:ind w:left="29" w:firstLine="0"/>
            </w:pPr>
            <w:r>
              <w:t xml:space="preserve">Action – WPC to do </w:t>
            </w:r>
            <w:r w:rsidR="00F942BC">
              <w:t xml:space="preserve">a land ownership search? One tree has been identified </w:t>
            </w:r>
            <w:r w:rsidR="008512DB">
              <w:t xml:space="preserve">as being </w:t>
            </w:r>
            <w:r w:rsidR="00F942BC">
              <w:t xml:space="preserve">in </w:t>
            </w:r>
            <w:r w:rsidR="008512DB">
              <w:t xml:space="preserve">a </w:t>
            </w:r>
            <w:r w:rsidR="00F942BC">
              <w:t>very poor condition</w:t>
            </w:r>
          </w:p>
          <w:p w14:paraId="390BE409" w14:textId="1837F654" w:rsidR="00F942BC" w:rsidRDefault="00F942BC" w:rsidP="00832026">
            <w:pPr>
              <w:spacing w:after="0" w:line="259" w:lineRule="auto"/>
              <w:ind w:left="29" w:firstLine="0"/>
            </w:pPr>
          </w:p>
          <w:p w14:paraId="35F1ABD0" w14:textId="3CC135AA" w:rsidR="00F942BC" w:rsidRDefault="00F942BC" w:rsidP="00832026">
            <w:pPr>
              <w:spacing w:after="0" w:line="259" w:lineRule="auto"/>
              <w:ind w:left="29" w:firstLine="0"/>
            </w:pPr>
            <w:r>
              <w:t>Vote required</w:t>
            </w:r>
          </w:p>
          <w:p w14:paraId="7B30FA5E" w14:textId="6328FDB1" w:rsidR="004153DF" w:rsidRDefault="004153DF" w:rsidP="00832026">
            <w:pPr>
              <w:spacing w:after="0" w:line="259" w:lineRule="auto"/>
              <w:ind w:left="29" w:firstLine="0"/>
            </w:pPr>
          </w:p>
        </w:tc>
        <w:tc>
          <w:tcPr>
            <w:tcW w:w="1996" w:type="dxa"/>
            <w:tcBorders>
              <w:top w:val="single" w:sz="4" w:space="0" w:color="000000"/>
              <w:left w:val="single" w:sz="4" w:space="0" w:color="000000"/>
              <w:bottom w:val="single" w:sz="4" w:space="0" w:color="000000"/>
              <w:right w:val="single" w:sz="4" w:space="0" w:color="000000"/>
            </w:tcBorders>
          </w:tcPr>
          <w:p w14:paraId="2101DD0A" w14:textId="4E996042" w:rsidR="00832026" w:rsidRPr="004C50DF" w:rsidRDefault="005A3EEF">
            <w:pPr>
              <w:spacing w:after="0" w:line="259" w:lineRule="auto"/>
              <w:ind w:left="32" w:firstLine="0"/>
              <w:rPr>
                <w:rFonts w:asciiTheme="minorHAnsi" w:eastAsia="Arial" w:hAnsiTheme="minorHAnsi" w:cstheme="minorHAnsi"/>
                <w:sz w:val="20"/>
                <w:szCs w:val="20"/>
              </w:rPr>
            </w:pPr>
            <w:r w:rsidRPr="004C50DF">
              <w:rPr>
                <w:rFonts w:asciiTheme="minorHAnsi" w:eastAsia="Arial" w:hAnsiTheme="minorHAnsi" w:cstheme="minorHAnsi"/>
                <w:sz w:val="20"/>
                <w:szCs w:val="20"/>
              </w:rPr>
              <w:t>All</w:t>
            </w:r>
          </w:p>
        </w:tc>
      </w:tr>
      <w:tr w:rsidR="00654F96" w14:paraId="5EEEC411" w14:textId="77777777" w:rsidTr="00783EA6">
        <w:trPr>
          <w:trHeight w:val="475"/>
        </w:trPr>
        <w:tc>
          <w:tcPr>
            <w:tcW w:w="670" w:type="dxa"/>
            <w:tcBorders>
              <w:top w:val="single" w:sz="4" w:space="0" w:color="000000"/>
              <w:left w:val="single" w:sz="4" w:space="0" w:color="000000"/>
              <w:bottom w:val="single" w:sz="4" w:space="0" w:color="000000"/>
              <w:right w:val="single" w:sz="4" w:space="0" w:color="000000"/>
            </w:tcBorders>
          </w:tcPr>
          <w:p w14:paraId="13906E0D" w14:textId="77777777" w:rsidR="00654F96" w:rsidRDefault="005611B7">
            <w:pPr>
              <w:spacing w:after="0" w:line="259" w:lineRule="auto"/>
              <w:ind w:left="2" w:firstLine="0"/>
            </w:pPr>
            <w:r>
              <w:t>11</w:t>
            </w:r>
          </w:p>
        </w:tc>
        <w:tc>
          <w:tcPr>
            <w:tcW w:w="7824" w:type="dxa"/>
            <w:tcBorders>
              <w:top w:val="single" w:sz="4" w:space="0" w:color="000000"/>
              <w:left w:val="single" w:sz="4" w:space="0" w:color="000000"/>
              <w:bottom w:val="single" w:sz="4" w:space="0" w:color="000000"/>
              <w:right w:val="single" w:sz="4" w:space="0" w:color="000000"/>
            </w:tcBorders>
          </w:tcPr>
          <w:p w14:paraId="7CF0C241" w14:textId="77777777"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6A574C4E" w14:textId="77777777" w:rsidR="00432349" w:rsidRDefault="00432349">
            <w:pPr>
              <w:spacing w:after="0" w:line="259" w:lineRule="auto"/>
              <w:ind w:left="29" w:firstLine="0"/>
              <w:rPr>
                <w:rFonts w:ascii="Arial" w:eastAsia="Arial" w:hAnsi="Arial" w:cs="Arial"/>
              </w:rPr>
            </w:pPr>
          </w:p>
          <w:p w14:paraId="26DAB0A8" w14:textId="40DAFDFD" w:rsidR="00432349" w:rsidRPr="00CF7ACD" w:rsidRDefault="00432349">
            <w:pPr>
              <w:spacing w:after="0" w:line="259" w:lineRule="auto"/>
              <w:ind w:left="29" w:firstLine="0"/>
              <w:rPr>
                <w:rFonts w:asciiTheme="minorHAnsi" w:hAnsiTheme="minorHAnsi" w:cstheme="minorHAnsi"/>
              </w:rPr>
            </w:pPr>
          </w:p>
        </w:tc>
        <w:tc>
          <w:tcPr>
            <w:tcW w:w="1996" w:type="dxa"/>
            <w:tcBorders>
              <w:top w:val="single" w:sz="4" w:space="0" w:color="000000"/>
              <w:left w:val="single" w:sz="4" w:space="0" w:color="000000"/>
              <w:bottom w:val="single" w:sz="4" w:space="0" w:color="000000"/>
              <w:right w:val="single" w:sz="4" w:space="0" w:color="000000"/>
            </w:tcBorders>
          </w:tcPr>
          <w:p w14:paraId="2EB7DEE5" w14:textId="77777777" w:rsidR="00654F96" w:rsidRDefault="00D52BFE">
            <w:pPr>
              <w:spacing w:after="0" w:line="259" w:lineRule="auto"/>
              <w:ind w:left="32" w:firstLine="0"/>
            </w:pPr>
            <w:r>
              <w:rPr>
                <w:rFonts w:ascii="Arial" w:eastAsia="Arial" w:hAnsi="Arial" w:cs="Arial"/>
                <w:sz w:val="22"/>
              </w:rPr>
              <w:t xml:space="preserve"> </w:t>
            </w:r>
          </w:p>
        </w:tc>
      </w:tr>
      <w:tr w:rsidR="00654F96" w14:paraId="68750EA5" w14:textId="77777777" w:rsidTr="00783EA6">
        <w:trPr>
          <w:trHeight w:val="1781"/>
        </w:trPr>
        <w:tc>
          <w:tcPr>
            <w:tcW w:w="670" w:type="dxa"/>
            <w:tcBorders>
              <w:top w:val="single" w:sz="4" w:space="0" w:color="000000"/>
              <w:left w:val="single" w:sz="4" w:space="0" w:color="000000"/>
              <w:bottom w:val="single" w:sz="4" w:space="0" w:color="000000"/>
              <w:right w:val="single" w:sz="4" w:space="0" w:color="000000"/>
            </w:tcBorders>
          </w:tcPr>
          <w:p w14:paraId="08E4A7F5" w14:textId="77777777" w:rsidR="00654F96" w:rsidRDefault="005611B7">
            <w:pPr>
              <w:spacing w:after="0" w:line="259" w:lineRule="auto"/>
              <w:ind w:left="2" w:firstLine="0"/>
            </w:pPr>
            <w:r>
              <w:t>12</w:t>
            </w:r>
          </w:p>
        </w:tc>
        <w:tc>
          <w:tcPr>
            <w:tcW w:w="7824" w:type="dxa"/>
            <w:tcBorders>
              <w:top w:val="single" w:sz="4" w:space="0" w:color="000000"/>
              <w:left w:val="single" w:sz="4" w:space="0" w:color="000000"/>
              <w:bottom w:val="single" w:sz="4" w:space="0" w:color="000000"/>
              <w:right w:val="single" w:sz="4" w:space="0" w:color="000000"/>
            </w:tcBorders>
          </w:tcPr>
          <w:p w14:paraId="470C0512" w14:textId="77777777" w:rsidR="00654F96" w:rsidRDefault="00D52BFE">
            <w:pPr>
              <w:spacing w:after="13" w:line="259" w:lineRule="auto"/>
              <w:ind w:left="29" w:firstLine="0"/>
            </w:pPr>
            <w:r>
              <w:t xml:space="preserve">Accounts for approval  </w:t>
            </w:r>
            <w:r>
              <w:rPr>
                <w:rFonts w:ascii="Arial" w:eastAsia="Arial" w:hAnsi="Arial" w:cs="Arial"/>
              </w:rPr>
              <w:t xml:space="preserve"> </w:t>
            </w:r>
          </w:p>
          <w:p w14:paraId="332B5DAE" w14:textId="77777777" w:rsidR="00654F96" w:rsidRDefault="00654F96" w:rsidP="00787C80">
            <w:pPr>
              <w:spacing w:after="40" w:line="259" w:lineRule="auto"/>
              <w:ind w:left="0" w:firstLine="0"/>
            </w:pPr>
          </w:p>
          <w:p w14:paraId="21B5A365" w14:textId="5AFF09B5" w:rsidR="00F56777" w:rsidRDefault="00891692" w:rsidP="00B42156">
            <w:pPr>
              <w:spacing w:after="25" w:line="259" w:lineRule="auto"/>
              <w:ind w:left="29" w:firstLine="0"/>
            </w:pPr>
            <w:r>
              <w:t xml:space="preserve">L Lund  </w:t>
            </w:r>
            <w:proofErr w:type="spellStart"/>
            <w:r w:rsidR="00CF7ACD">
              <w:t>Ju</w:t>
            </w:r>
            <w:r w:rsidR="00D27EA8">
              <w:t>LY</w:t>
            </w:r>
            <w:proofErr w:type="spellEnd"/>
            <w:r w:rsidR="00CF7ACD">
              <w:t xml:space="preserve"> </w:t>
            </w:r>
            <w:r w:rsidR="00B42156">
              <w:t>202</w:t>
            </w:r>
            <w:r w:rsidR="00503A05">
              <w:t>2</w:t>
            </w:r>
            <w:r w:rsidR="00D52BFE">
              <w:t xml:space="preserve"> salary £470.90 – tax</w:t>
            </w:r>
            <w:r w:rsidR="00F56777">
              <w:t xml:space="preserve"> £94.00 = £376.90 </w:t>
            </w:r>
            <w:r w:rsidR="008B035E">
              <w:t xml:space="preserve">  cheque no  102227</w:t>
            </w:r>
          </w:p>
          <w:p w14:paraId="5CAEC0C8" w14:textId="26E1999A" w:rsidR="00D27EA8" w:rsidRDefault="00D27EA8" w:rsidP="00D27EA8">
            <w:pPr>
              <w:spacing w:after="25" w:line="259" w:lineRule="auto"/>
              <w:ind w:left="29" w:firstLine="0"/>
            </w:pPr>
            <w:r>
              <w:t xml:space="preserve">L Lund  </w:t>
            </w:r>
            <w:proofErr w:type="spellStart"/>
            <w:r>
              <w:t>JuLY</w:t>
            </w:r>
            <w:proofErr w:type="spellEnd"/>
            <w:r>
              <w:t xml:space="preserve"> 2022 salary £470.90 – tax £94.00 = £376.90 </w:t>
            </w:r>
            <w:r w:rsidR="008B035E">
              <w:t xml:space="preserve"> cheque no 102228</w:t>
            </w:r>
          </w:p>
          <w:p w14:paraId="165DF7E9" w14:textId="33555CE6" w:rsidR="009B6F19" w:rsidRDefault="009B6F19" w:rsidP="00D27EA8">
            <w:pPr>
              <w:spacing w:after="25" w:line="259" w:lineRule="auto"/>
              <w:ind w:left="29" w:firstLine="0"/>
            </w:pPr>
            <w:r>
              <w:t xml:space="preserve">#L Lund printer ink black £14.00  </w:t>
            </w:r>
            <w:r w:rsidR="008B035E">
              <w:t>cheque no 102229</w:t>
            </w:r>
          </w:p>
          <w:p w14:paraId="471E174E" w14:textId="7D441CD3" w:rsidR="0079691D" w:rsidRDefault="00B42156" w:rsidP="003177CA">
            <w:pPr>
              <w:spacing w:after="3" w:line="259" w:lineRule="auto"/>
              <w:ind w:left="0" w:firstLine="0"/>
            </w:pPr>
            <w:r>
              <w:t>HMRC tax £94.0</w:t>
            </w:r>
            <w:r w:rsidR="007B6784">
              <w:t>0</w:t>
            </w:r>
            <w:r w:rsidR="005A7C83">
              <w:t xml:space="preserve"> </w:t>
            </w:r>
            <w:proofErr w:type="spellStart"/>
            <w:r w:rsidR="008B035E">
              <w:t>july</w:t>
            </w:r>
            <w:proofErr w:type="spellEnd"/>
            <w:r w:rsidR="008B035E">
              <w:t xml:space="preserve">  cheque no </w:t>
            </w:r>
            <w:r w:rsidR="00857773">
              <w:t>102230</w:t>
            </w:r>
          </w:p>
          <w:p w14:paraId="3912C9CE" w14:textId="68ECD19C" w:rsidR="00857773" w:rsidRDefault="00857773" w:rsidP="003177CA">
            <w:pPr>
              <w:spacing w:after="3" w:line="259" w:lineRule="auto"/>
              <w:ind w:left="0" w:firstLine="0"/>
            </w:pPr>
            <w:r>
              <w:t>HMRC tax £94.00 August cheque no 102231</w:t>
            </w:r>
          </w:p>
          <w:p w14:paraId="6561A2B2" w14:textId="7DA165F3" w:rsidR="00D27EA8" w:rsidRDefault="00D27EA8" w:rsidP="00F158FC">
            <w:pPr>
              <w:spacing w:after="3" w:line="259" w:lineRule="auto"/>
              <w:ind w:left="0" w:firstLine="0"/>
            </w:pPr>
            <w:r>
              <w:t>LALC</w:t>
            </w:r>
            <w:r w:rsidR="00AE222A">
              <w:t xml:space="preserve"> subs 22/23</w:t>
            </w:r>
            <w:r w:rsidR="00E85705">
              <w:t xml:space="preserve"> invoice no </w:t>
            </w:r>
            <w:r w:rsidR="00795BE2">
              <w:t>2223116  £475.92</w:t>
            </w:r>
            <w:r w:rsidR="00857773">
              <w:t xml:space="preserve">  cheque no 102232</w:t>
            </w:r>
          </w:p>
          <w:p w14:paraId="60C77770" w14:textId="65007912" w:rsidR="00685E3B" w:rsidRDefault="00685E3B" w:rsidP="00F158FC">
            <w:pPr>
              <w:spacing w:after="3" w:line="259" w:lineRule="auto"/>
              <w:ind w:left="0" w:firstLine="0"/>
            </w:pPr>
            <w:r>
              <w:t xml:space="preserve">Web </w:t>
            </w:r>
            <w:r w:rsidR="002E6ED2">
              <w:t xml:space="preserve">Design </w:t>
            </w:r>
            <w:r>
              <w:t xml:space="preserve">by Magic  </w:t>
            </w:r>
            <w:r w:rsidR="002E6ED2">
              <w:t xml:space="preserve">annual web hosting and </w:t>
            </w:r>
            <w:r>
              <w:t>domain name £</w:t>
            </w:r>
            <w:r w:rsidR="00AE222A">
              <w:t xml:space="preserve">40.98 </w:t>
            </w:r>
            <w:r w:rsidR="00857773">
              <w:t>che</w:t>
            </w:r>
            <w:r w:rsidR="00C064BB">
              <w:t>que no 102233</w:t>
            </w:r>
          </w:p>
          <w:p w14:paraId="5E3182F3" w14:textId="675498D2" w:rsidR="000505C4" w:rsidRDefault="000505C4" w:rsidP="00F158FC">
            <w:pPr>
              <w:spacing w:after="3" w:line="259" w:lineRule="auto"/>
              <w:ind w:left="0" w:firstLine="0"/>
            </w:pPr>
            <w:r>
              <w:t>LALC  £35.00  training course Cllr Roberts  cheque no 102234</w:t>
            </w:r>
          </w:p>
          <w:p w14:paraId="566F99C8" w14:textId="77777777" w:rsidR="00C064BB" w:rsidRDefault="00C064BB" w:rsidP="006756F6">
            <w:pPr>
              <w:spacing w:after="3" w:line="259" w:lineRule="auto"/>
              <w:ind w:left="0" w:firstLine="0"/>
            </w:pPr>
            <w:r>
              <w:t>C Walton C0003    £ - awaiting timesheets</w:t>
            </w:r>
          </w:p>
          <w:p w14:paraId="4A46ED9F" w14:textId="474518F3" w:rsidR="00AE7B08" w:rsidRDefault="00AE7B08" w:rsidP="003177CA">
            <w:pPr>
              <w:spacing w:after="3"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1E16B6F1" w14:textId="6CAF2E3C" w:rsidR="00654F96" w:rsidRDefault="00832026">
            <w:pPr>
              <w:spacing w:after="0" w:line="259" w:lineRule="auto"/>
              <w:ind w:left="32" w:firstLine="0"/>
            </w:pPr>
            <w:r>
              <w:t>All</w:t>
            </w:r>
          </w:p>
        </w:tc>
      </w:tr>
      <w:tr w:rsidR="00B42513" w14:paraId="1A7BBA0B" w14:textId="77777777" w:rsidTr="00783EA6">
        <w:trPr>
          <w:trHeight w:val="739"/>
        </w:trPr>
        <w:tc>
          <w:tcPr>
            <w:tcW w:w="670" w:type="dxa"/>
            <w:tcBorders>
              <w:top w:val="single" w:sz="4" w:space="0" w:color="000000"/>
              <w:left w:val="single" w:sz="4" w:space="0" w:color="000000"/>
              <w:bottom w:val="single" w:sz="4" w:space="0" w:color="000000"/>
              <w:right w:val="single" w:sz="4" w:space="0" w:color="000000"/>
            </w:tcBorders>
          </w:tcPr>
          <w:p w14:paraId="6DBFBAA3" w14:textId="77777777" w:rsidR="00B42513" w:rsidRDefault="005611B7">
            <w:pPr>
              <w:spacing w:after="0" w:line="259" w:lineRule="auto"/>
              <w:ind w:left="2" w:firstLine="0"/>
            </w:pPr>
            <w:r>
              <w:t>13</w:t>
            </w:r>
          </w:p>
        </w:tc>
        <w:tc>
          <w:tcPr>
            <w:tcW w:w="7824" w:type="dxa"/>
            <w:tcBorders>
              <w:top w:val="single" w:sz="4" w:space="0" w:color="000000"/>
              <w:left w:val="single" w:sz="4" w:space="0" w:color="000000"/>
              <w:bottom w:val="single" w:sz="4" w:space="0" w:color="000000"/>
              <w:right w:val="single" w:sz="4" w:space="0" w:color="000000"/>
            </w:tcBorders>
          </w:tcPr>
          <w:p w14:paraId="433610F1" w14:textId="48E01395" w:rsidR="00DD3A65" w:rsidRDefault="00B42513" w:rsidP="00E02B5F">
            <w:pPr>
              <w:shd w:val="clear" w:color="auto" w:fill="FFFFFF"/>
              <w:spacing w:after="0" w:line="240" w:lineRule="auto"/>
              <w:ind w:left="0" w:firstLine="0"/>
              <w:divId w:val="146951939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w:t>
            </w:r>
            <w:r w:rsidR="00E02B5F">
              <w:rPr>
                <w:rFonts w:asciiTheme="minorHAnsi" w:eastAsia="Times New Roman" w:hAnsiTheme="minorHAnsi" w:cstheme="minorHAnsi"/>
                <w:color w:val="222222"/>
                <w:szCs w:val="18"/>
              </w:rPr>
              <w:t>g</w:t>
            </w:r>
          </w:p>
          <w:p w14:paraId="575C23A7" w14:textId="04D0A66C" w:rsidR="00E02B5F" w:rsidRDefault="00E02B5F"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p>
          <w:p w14:paraId="538D2E29" w14:textId="5FFC2133" w:rsidR="00E02B5F" w:rsidRDefault="001D7FFC"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r>
              <w:rPr>
                <w:rFonts w:asciiTheme="minorHAnsi" w:hAnsiTheme="minorHAnsi" w:cstheme="minorHAnsi"/>
                <w:color w:val="202124"/>
                <w:szCs w:val="18"/>
                <w:shd w:val="clear" w:color="auto" w:fill="FFFFFF"/>
              </w:rPr>
              <w:t xml:space="preserve">Planning Application 3/2022/0619  Water Tank and Valve House off Vicarage </w:t>
            </w:r>
            <w:r w:rsidR="00644621">
              <w:rPr>
                <w:rFonts w:asciiTheme="minorHAnsi" w:hAnsiTheme="minorHAnsi" w:cstheme="minorHAnsi"/>
                <w:color w:val="202124"/>
                <w:szCs w:val="18"/>
                <w:shd w:val="clear" w:color="auto" w:fill="FFFFFF"/>
              </w:rPr>
              <w:t>Lane  Wilpshire to create a single dwelling to include the creation of a short access track</w:t>
            </w:r>
          </w:p>
          <w:p w14:paraId="66928B79" w14:textId="1EFD9B04" w:rsidR="00644621" w:rsidRDefault="00644621"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p>
          <w:p w14:paraId="0833EC55" w14:textId="77777777" w:rsidR="00F6653D" w:rsidRDefault="00644621">
            <w:pPr>
              <w:divId w:val="576212737"/>
              <w:rPr>
                <w:rFonts w:eastAsia="Times New Roman"/>
                <w:sz w:val="24"/>
                <w:szCs w:val="24"/>
              </w:rPr>
            </w:pPr>
            <w:r>
              <w:rPr>
                <w:rFonts w:asciiTheme="minorHAnsi" w:hAnsiTheme="minorHAnsi" w:cstheme="minorHAnsi"/>
                <w:color w:val="202124"/>
                <w:szCs w:val="18"/>
                <w:shd w:val="clear" w:color="auto" w:fill="FFFFFF"/>
              </w:rPr>
              <w:t>WPC:</w:t>
            </w:r>
            <w:r w:rsidR="00F6653D">
              <w:rPr>
                <w:rFonts w:asciiTheme="minorHAnsi" w:hAnsiTheme="minorHAnsi" w:cstheme="minorHAnsi"/>
                <w:color w:val="202124"/>
                <w:szCs w:val="18"/>
                <w:shd w:val="clear" w:color="auto" w:fill="FFFFFF"/>
              </w:rPr>
              <w:t xml:space="preserve"> </w:t>
            </w:r>
            <w:r w:rsidR="00F6653D">
              <w:rPr>
                <w:rFonts w:ascii="Arial" w:eastAsia="Times New Roman" w:hAnsi="Arial" w:cs="Arial"/>
                <w:color w:val="222222"/>
                <w:shd w:val="clear" w:color="auto" w:fill="FFFFFF"/>
              </w:rPr>
              <w:t>Wilpshire Parish Council would like to make the following comments:</w:t>
            </w:r>
          </w:p>
          <w:p w14:paraId="4AFE1BA5" w14:textId="77777777" w:rsidR="00F6653D" w:rsidRDefault="00F6653D">
            <w:pPr>
              <w:shd w:val="clear" w:color="auto" w:fill="FFFFFF"/>
              <w:divId w:val="576212737"/>
              <w:rPr>
                <w:rFonts w:ascii="Arial" w:eastAsia="Times New Roman" w:hAnsi="Arial" w:cs="Arial"/>
                <w:color w:val="222222"/>
              </w:rPr>
            </w:pPr>
          </w:p>
          <w:p w14:paraId="11776D93" w14:textId="77777777" w:rsidR="00F6653D" w:rsidRDefault="00F6653D">
            <w:pPr>
              <w:shd w:val="clear" w:color="auto" w:fill="FFFFFF"/>
              <w:divId w:val="1623533770"/>
              <w:rPr>
                <w:rFonts w:ascii="Arial" w:eastAsia="Times New Roman" w:hAnsi="Arial" w:cs="Arial"/>
                <w:color w:val="222222"/>
              </w:rPr>
            </w:pPr>
            <w:r>
              <w:rPr>
                <w:rFonts w:ascii="Arial" w:eastAsia="Times New Roman" w:hAnsi="Arial" w:cs="Arial"/>
                <w:color w:val="222222"/>
              </w:rPr>
              <w:lastRenderedPageBreak/>
              <w:t>1-The application is outside the Wilpshire village settlement (building) boundary.</w:t>
            </w:r>
          </w:p>
          <w:p w14:paraId="2DB351B5" w14:textId="77777777" w:rsidR="00F6653D" w:rsidRDefault="00F6653D">
            <w:pPr>
              <w:shd w:val="clear" w:color="auto" w:fill="FFFFFF"/>
              <w:divId w:val="1941837872"/>
              <w:rPr>
                <w:rFonts w:ascii="Arial" w:eastAsia="Times New Roman" w:hAnsi="Arial" w:cs="Arial"/>
                <w:color w:val="222222"/>
              </w:rPr>
            </w:pPr>
            <w:r>
              <w:rPr>
                <w:rFonts w:ascii="Arial" w:eastAsia="Times New Roman" w:hAnsi="Arial" w:cs="Arial"/>
                <w:color w:val="222222"/>
              </w:rPr>
              <w:t>2-The Footpath 3-46-FP 5 route at the side of ‘the Glen’ should not be granted vehicular access from the application onto Vicarage Lane as it is a public right of way that is too narrow and would cause nuisance to the owners of ‘the Glen and conflict with users of the footpath and vehicular traffic.</w:t>
            </w:r>
          </w:p>
          <w:p w14:paraId="53525429" w14:textId="77777777" w:rsidR="00F6653D" w:rsidRDefault="00F6653D">
            <w:pPr>
              <w:shd w:val="clear" w:color="auto" w:fill="FFFFFF"/>
              <w:divId w:val="2130657155"/>
              <w:rPr>
                <w:rFonts w:ascii="Arial" w:eastAsia="Times New Roman" w:hAnsi="Arial" w:cs="Arial"/>
                <w:color w:val="222222"/>
              </w:rPr>
            </w:pPr>
            <w:r>
              <w:rPr>
                <w:rFonts w:ascii="Arial" w:eastAsia="Times New Roman" w:hAnsi="Arial" w:cs="Arial"/>
                <w:color w:val="222222"/>
              </w:rPr>
              <w:t xml:space="preserve">3-The </w:t>
            </w:r>
            <w:proofErr w:type="spellStart"/>
            <w:r>
              <w:rPr>
                <w:rFonts w:ascii="Arial" w:eastAsia="Times New Roman" w:hAnsi="Arial" w:cs="Arial"/>
                <w:color w:val="222222"/>
              </w:rPr>
              <w:t>Bridlepath</w:t>
            </w:r>
            <w:proofErr w:type="spellEnd"/>
            <w:r>
              <w:rPr>
                <w:rFonts w:ascii="Arial" w:eastAsia="Times New Roman" w:hAnsi="Arial" w:cs="Arial"/>
                <w:color w:val="222222"/>
              </w:rPr>
              <w:t xml:space="preserve"> 3-46-BW 27 on Vicarage Lane is not in a condition to sustain further vehicular traffic-if it is possible a section 106 (Town &amp; Country planning act 1990), obligation on the application for surface improvements to Vicarage Lane should be considered to mitigate the impact of the development.</w:t>
            </w:r>
          </w:p>
          <w:p w14:paraId="0230BE2D" w14:textId="187386B5" w:rsidR="00644621" w:rsidRDefault="00644621"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p>
          <w:p w14:paraId="0F1D9E06" w14:textId="7E43F3BD" w:rsidR="00644621" w:rsidRDefault="00644621"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p>
          <w:p w14:paraId="0FEA9645" w14:textId="0758F5A6" w:rsidR="00644621" w:rsidRDefault="00644621"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r>
              <w:rPr>
                <w:rFonts w:asciiTheme="minorHAnsi" w:hAnsiTheme="minorHAnsi" w:cstheme="minorHAnsi"/>
                <w:color w:val="202124"/>
                <w:szCs w:val="18"/>
                <w:shd w:val="clear" w:color="auto" w:fill="FFFFFF"/>
              </w:rPr>
              <w:t>Planning Application 3/2022</w:t>
            </w:r>
            <w:r w:rsidR="00DF2075">
              <w:rPr>
                <w:rFonts w:asciiTheme="minorHAnsi" w:hAnsiTheme="minorHAnsi" w:cstheme="minorHAnsi"/>
                <w:color w:val="202124"/>
                <w:szCs w:val="18"/>
                <w:shd w:val="clear" w:color="auto" w:fill="FFFFFF"/>
              </w:rPr>
              <w:t>/0664  16 Hollies Road  Two storey extensions to the rear.</w:t>
            </w:r>
          </w:p>
          <w:p w14:paraId="32BF3F0D" w14:textId="77777777" w:rsidR="0099180A" w:rsidRDefault="0099180A" w:rsidP="0099180A">
            <w:pPr>
              <w:shd w:val="clear" w:color="auto" w:fill="FFFFFF"/>
              <w:ind w:left="0" w:firstLine="0"/>
              <w:rPr>
                <w:rFonts w:asciiTheme="minorHAnsi" w:hAnsiTheme="minorHAnsi" w:cstheme="minorHAnsi"/>
                <w:color w:val="202124"/>
                <w:szCs w:val="18"/>
                <w:shd w:val="clear" w:color="auto" w:fill="FFFFFF"/>
              </w:rPr>
            </w:pPr>
          </w:p>
          <w:p w14:paraId="238E6DF6" w14:textId="2303911E" w:rsidR="0099180A" w:rsidRDefault="00DF2075" w:rsidP="0099180A">
            <w:pPr>
              <w:shd w:val="clear" w:color="auto" w:fill="FFFFFF"/>
              <w:ind w:left="0" w:firstLine="0"/>
              <w:rPr>
                <w:rFonts w:asciiTheme="minorHAnsi" w:hAnsiTheme="minorHAnsi" w:cstheme="minorHAnsi"/>
                <w:color w:val="202124"/>
                <w:szCs w:val="18"/>
                <w:shd w:val="clear" w:color="auto" w:fill="FFFFFF"/>
              </w:rPr>
            </w:pPr>
            <w:r>
              <w:rPr>
                <w:rFonts w:asciiTheme="minorHAnsi" w:hAnsiTheme="minorHAnsi" w:cstheme="minorHAnsi"/>
                <w:color w:val="202124"/>
                <w:szCs w:val="18"/>
                <w:shd w:val="clear" w:color="auto" w:fill="FFFFFF"/>
              </w:rPr>
              <w:t xml:space="preserve">WPC </w:t>
            </w:r>
            <w:r w:rsidR="00F6653D">
              <w:rPr>
                <w:rFonts w:asciiTheme="minorHAnsi" w:hAnsiTheme="minorHAnsi" w:cstheme="minorHAnsi"/>
                <w:color w:val="202124"/>
                <w:szCs w:val="18"/>
                <w:shd w:val="clear" w:color="auto" w:fill="FFFFFF"/>
              </w:rPr>
              <w:t xml:space="preserve"> </w:t>
            </w:r>
          </w:p>
          <w:p w14:paraId="2A4B31F2" w14:textId="21C7E01E" w:rsidR="0099180A" w:rsidRDefault="0099180A" w:rsidP="0099180A">
            <w:pPr>
              <w:shd w:val="clear" w:color="auto" w:fill="FFFFFF"/>
              <w:ind w:left="0" w:firstLine="0"/>
              <w:rPr>
                <w:rFonts w:asciiTheme="minorHAnsi" w:hAnsiTheme="minorHAnsi" w:cstheme="minorHAnsi"/>
                <w:color w:val="202124"/>
                <w:szCs w:val="18"/>
                <w:shd w:val="clear" w:color="auto" w:fill="FFFFFF"/>
              </w:rPr>
            </w:pPr>
          </w:p>
          <w:p w14:paraId="0BED9227" w14:textId="11C268C9" w:rsidR="0099180A" w:rsidRDefault="0099180A" w:rsidP="0099180A">
            <w:pPr>
              <w:shd w:val="clear" w:color="auto" w:fill="FFFFFF"/>
              <w:ind w:left="0" w:firstLine="0"/>
              <w:rPr>
                <w:rFonts w:ascii="Arial" w:hAnsi="Arial" w:cs="Arial"/>
                <w:color w:val="222222"/>
              </w:rPr>
            </w:pPr>
            <w:r>
              <w:rPr>
                <w:rFonts w:asciiTheme="minorHAnsi" w:hAnsiTheme="minorHAnsi" w:cstheme="minorHAnsi"/>
                <w:color w:val="202124"/>
                <w:szCs w:val="18"/>
                <w:shd w:val="clear" w:color="auto" w:fill="FFFFFF"/>
              </w:rPr>
              <w:t>Planning Applica</w:t>
            </w:r>
            <w:r w:rsidR="000463D4">
              <w:rPr>
                <w:rFonts w:asciiTheme="minorHAnsi" w:hAnsiTheme="minorHAnsi" w:cstheme="minorHAnsi"/>
                <w:color w:val="202124"/>
                <w:szCs w:val="18"/>
                <w:shd w:val="clear" w:color="auto" w:fill="FFFFFF"/>
              </w:rPr>
              <w:t>ti</w:t>
            </w:r>
            <w:r>
              <w:rPr>
                <w:rFonts w:asciiTheme="minorHAnsi" w:hAnsiTheme="minorHAnsi" w:cstheme="minorHAnsi"/>
                <w:color w:val="202124"/>
                <w:szCs w:val="18"/>
                <w:shd w:val="clear" w:color="auto" w:fill="FFFFFF"/>
              </w:rPr>
              <w:t xml:space="preserve">on </w:t>
            </w:r>
            <w:r w:rsidR="000463D4">
              <w:rPr>
                <w:rFonts w:asciiTheme="minorHAnsi" w:hAnsiTheme="minorHAnsi" w:cstheme="minorHAnsi"/>
                <w:color w:val="202124"/>
                <w:szCs w:val="18"/>
              </w:rPr>
              <w:t>3/202</w:t>
            </w:r>
            <w:r w:rsidR="000463D4">
              <w:rPr>
                <w:rFonts w:asciiTheme="minorHAnsi" w:hAnsiTheme="minorHAnsi" w:cstheme="minorHAnsi"/>
                <w:b/>
                <w:bCs/>
                <w:color w:val="202124"/>
                <w:szCs w:val="18"/>
              </w:rPr>
              <w:t xml:space="preserve">2/669  21 Knowsley Road Wilpshire   </w:t>
            </w:r>
            <w:r w:rsidR="000463D4">
              <w:rPr>
                <w:rFonts w:ascii="Arial" w:hAnsi="Arial" w:cs="Arial"/>
                <w:color w:val="222222"/>
              </w:rPr>
              <w:t>first floor extension to the rear and alterations to existing roof (resubmission of 3/2022/0104)</w:t>
            </w:r>
          </w:p>
          <w:p w14:paraId="6A3AADE6" w14:textId="682E4A50" w:rsidR="000463D4" w:rsidRDefault="000463D4" w:rsidP="0099180A">
            <w:pPr>
              <w:shd w:val="clear" w:color="auto" w:fill="FFFFFF"/>
              <w:ind w:left="0" w:firstLine="0"/>
              <w:rPr>
                <w:rFonts w:ascii="Arial" w:hAnsi="Arial" w:cs="Arial"/>
                <w:color w:val="222222"/>
              </w:rPr>
            </w:pPr>
          </w:p>
          <w:p w14:paraId="52E5BF45" w14:textId="270CB6A7" w:rsidR="000463D4" w:rsidRDefault="000463D4" w:rsidP="0099180A">
            <w:pPr>
              <w:shd w:val="clear" w:color="auto" w:fill="FFFFFF"/>
              <w:ind w:left="0" w:firstLine="0"/>
              <w:rPr>
                <w:rFonts w:asciiTheme="minorHAnsi" w:hAnsiTheme="minorHAnsi" w:cstheme="minorHAnsi"/>
                <w:color w:val="202124"/>
                <w:szCs w:val="18"/>
                <w:shd w:val="clear" w:color="auto" w:fill="FFFFFF"/>
              </w:rPr>
            </w:pPr>
            <w:r>
              <w:rPr>
                <w:rFonts w:ascii="Arial" w:hAnsi="Arial" w:cs="Arial"/>
                <w:color w:val="222222"/>
              </w:rPr>
              <w:t>WPC:</w:t>
            </w:r>
          </w:p>
          <w:p w14:paraId="3BFAB3B8" w14:textId="77777777" w:rsidR="0099180A" w:rsidRDefault="0099180A" w:rsidP="0064503B">
            <w:pPr>
              <w:shd w:val="clear" w:color="auto" w:fill="FFFFFF"/>
              <w:rPr>
                <w:rFonts w:asciiTheme="minorHAnsi" w:hAnsiTheme="minorHAnsi" w:cstheme="minorHAnsi"/>
                <w:color w:val="202124"/>
                <w:szCs w:val="18"/>
                <w:shd w:val="clear" w:color="auto" w:fill="FFFFFF"/>
              </w:rPr>
            </w:pPr>
          </w:p>
          <w:p w14:paraId="4D25FFFF" w14:textId="2943312E" w:rsidR="00DF2075" w:rsidRDefault="00DF2075" w:rsidP="0099180A">
            <w:pPr>
              <w:shd w:val="clear" w:color="auto" w:fill="FFFFFF"/>
              <w:rPr>
                <w:rFonts w:ascii="Arial" w:hAnsi="Arial" w:cs="Arial"/>
                <w:color w:val="222222"/>
                <w:sz w:val="24"/>
                <w:szCs w:val="24"/>
              </w:rPr>
            </w:pPr>
          </w:p>
          <w:p w14:paraId="45DAAA42" w14:textId="77777777" w:rsidR="00DF2075" w:rsidRDefault="00DF2075" w:rsidP="0064503B">
            <w:pPr>
              <w:shd w:val="clear" w:color="auto" w:fill="FFFFFF"/>
              <w:rPr>
                <w:rFonts w:ascii="Arial" w:hAnsi="Arial" w:cs="Arial"/>
                <w:color w:val="222222"/>
              </w:rPr>
            </w:pPr>
            <w:r>
              <w:rPr>
                <w:rFonts w:ascii="Arial" w:hAnsi="Arial" w:cs="Arial"/>
                <w:color w:val="222222"/>
              </w:rPr>
              <w:t> </w:t>
            </w:r>
          </w:p>
          <w:p w14:paraId="72F5558E" w14:textId="77777777" w:rsidR="00E02B5F" w:rsidRDefault="00E02B5F" w:rsidP="00AB5853">
            <w:pPr>
              <w:shd w:val="clear" w:color="auto" w:fill="FFFFFF"/>
              <w:divId w:val="1469519390"/>
              <w:rPr>
                <w:rFonts w:asciiTheme="minorHAnsi" w:hAnsiTheme="minorHAnsi" w:cstheme="minorHAnsi"/>
                <w:color w:val="202124"/>
                <w:szCs w:val="18"/>
                <w:shd w:val="clear" w:color="auto" w:fill="FFFFFF"/>
              </w:rPr>
            </w:pPr>
          </w:p>
          <w:p w14:paraId="7086D6FD" w14:textId="111B613D" w:rsidR="00D52C0F" w:rsidRPr="00352508" w:rsidRDefault="00D52C0F" w:rsidP="00352508">
            <w:pPr>
              <w:shd w:val="clear" w:color="auto" w:fill="FFFFFF"/>
              <w:divId w:val="1469519390"/>
              <w:rPr>
                <w:rFonts w:ascii="Arial" w:hAnsi="Arial" w:cs="Arial"/>
                <w:color w:val="222222"/>
              </w:rPr>
            </w:pPr>
          </w:p>
        </w:tc>
        <w:tc>
          <w:tcPr>
            <w:tcW w:w="1996"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D62609" w14:paraId="5F1F717C"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2DEADDF3" w14:textId="01ADFE4E" w:rsidR="00D62609" w:rsidRDefault="00D62609">
            <w:pPr>
              <w:spacing w:after="0" w:line="259" w:lineRule="auto"/>
              <w:ind w:left="2" w:firstLine="0"/>
            </w:pPr>
            <w:r>
              <w:t>1</w:t>
            </w:r>
            <w:r w:rsidR="006A12BE">
              <w:t>4</w:t>
            </w:r>
          </w:p>
        </w:tc>
        <w:tc>
          <w:tcPr>
            <w:tcW w:w="7824" w:type="dxa"/>
            <w:tcBorders>
              <w:top w:val="single" w:sz="4" w:space="0" w:color="000000"/>
              <w:left w:val="single" w:sz="4" w:space="0" w:color="000000"/>
              <w:bottom w:val="single" w:sz="4" w:space="0" w:color="000000"/>
              <w:right w:val="single" w:sz="4" w:space="0" w:color="000000"/>
            </w:tcBorders>
          </w:tcPr>
          <w:p w14:paraId="59A2303E" w14:textId="0F196FB7" w:rsidR="00D62609" w:rsidRPr="000336DE" w:rsidRDefault="00D62609"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4EB6393D" w14:textId="77777777" w:rsidR="00D62609" w:rsidRDefault="006700CB" w:rsidP="00716AE2">
            <w:pPr>
              <w:spacing w:after="0" w:line="259" w:lineRule="auto"/>
              <w:ind w:left="0" w:firstLine="0"/>
              <w:rPr>
                <w:rFonts w:asciiTheme="minorHAnsi" w:hAnsiTheme="minorHAnsi" w:cstheme="minorHAnsi"/>
                <w:color w:val="222222"/>
              </w:rPr>
            </w:pPr>
            <w:r>
              <w:rPr>
                <w:rFonts w:asciiTheme="minorHAnsi" w:hAnsiTheme="minorHAnsi" w:cstheme="minorHAnsi"/>
                <w:color w:val="222222"/>
              </w:rPr>
              <w:t>Public Footpath The Glen – Stepping Stones please see reply from Blackburn W Darwen:</w:t>
            </w:r>
          </w:p>
          <w:p w14:paraId="138985CB" w14:textId="77777777" w:rsidR="006700CB" w:rsidRDefault="006700CB" w:rsidP="00716AE2">
            <w:pPr>
              <w:spacing w:after="0" w:line="259" w:lineRule="auto"/>
              <w:ind w:left="0" w:firstLine="0"/>
              <w:rPr>
                <w:rFonts w:asciiTheme="minorHAnsi" w:hAnsiTheme="minorHAnsi" w:cstheme="minorHAnsi"/>
                <w:color w:val="222222"/>
              </w:rPr>
            </w:pPr>
          </w:p>
          <w:p w14:paraId="6CCD11D4" w14:textId="77777777" w:rsidR="00695AE9" w:rsidRPr="006B164E" w:rsidRDefault="00695AE9" w:rsidP="00304E3E">
            <w:pPr>
              <w:shd w:val="clear" w:color="auto" w:fill="FFFFFF"/>
              <w:ind w:left="1772" w:firstLine="0"/>
              <w:divId w:val="1324431684"/>
              <w:rPr>
                <w:rFonts w:ascii="Arial" w:hAnsi="Arial" w:cs="Arial"/>
                <w:color w:val="000000" w:themeColor="text1"/>
                <w:sz w:val="24"/>
                <w:szCs w:val="24"/>
              </w:rPr>
            </w:pPr>
            <w:r w:rsidRPr="006B164E">
              <w:rPr>
                <w:color w:val="000000" w:themeColor="text1"/>
                <w:sz w:val="22"/>
              </w:rPr>
              <w:t>Thank you for raising your concerns regarding the stepping stones.</w:t>
            </w:r>
          </w:p>
          <w:p w14:paraId="1231F61E"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w:t>
            </w:r>
          </w:p>
          <w:p w14:paraId="21BB995E"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Although this footpath is within Blackburn’s Boundary we don’t actually have it recorded as a definitive footpath where it crosses the stream and goes over the boundary, becoming footpath 25 Ribble Valley.</w:t>
            </w:r>
          </w:p>
          <w:p w14:paraId="34F77507"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xml:space="preserve">Footpath 2 Blackburn leaves Walden road and joins footpath 4 which then continues up to </w:t>
            </w:r>
            <w:proofErr w:type="spellStart"/>
            <w:r w:rsidRPr="006B164E">
              <w:rPr>
                <w:color w:val="000000" w:themeColor="text1"/>
                <w:sz w:val="22"/>
              </w:rPr>
              <w:t>Warrenside</w:t>
            </w:r>
            <w:proofErr w:type="spellEnd"/>
            <w:r w:rsidRPr="006B164E">
              <w:rPr>
                <w:color w:val="000000" w:themeColor="text1"/>
                <w:sz w:val="22"/>
              </w:rPr>
              <w:t xml:space="preserve"> Close. Please see attached definitive statement</w:t>
            </w:r>
          </w:p>
          <w:p w14:paraId="14516B22"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w:t>
            </w:r>
          </w:p>
          <w:p w14:paraId="1287A5CF"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A site visit to the stepping stones was carried out yesterday and as the water in the brook was low, the brook was relatively easy to cross.</w:t>
            </w:r>
          </w:p>
          <w:p w14:paraId="78F0C159"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It is difficult to prevent stepping stones in a location like this from becoming slippery. This is partially down to moss attaching to the surface of the stones, which holds water and with the lack of natural daylight due to the large overhanging deciduous trees, the stones can become quite slippery especially when wet.</w:t>
            </w:r>
          </w:p>
          <w:p w14:paraId="47367AA7"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lastRenderedPageBreak/>
              <w:t> </w:t>
            </w:r>
          </w:p>
          <w:p w14:paraId="100C344F"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However we were approached a little while ago by one of the planning team from Ribble Valley Borough Council with regards to the development 3/2022/0115 which is proposed on the land at the Northern side of Knotts brook. (Salesbury View)</w:t>
            </w:r>
          </w:p>
          <w:p w14:paraId="3F3F73CC"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w:t>
            </w:r>
          </w:p>
          <w:p w14:paraId="004A1C53"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The team member from RV asked whether we would be interested in having a bridge installed across Knott’s Brook if some section 106 funding could be secured for this from the developers.</w:t>
            </w:r>
          </w:p>
          <w:p w14:paraId="362D4D02"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This is something we would consider however Blackburn cannot fund a bridge without the help of this external funding and the stepping stone would  have to remain in situ.</w:t>
            </w:r>
          </w:p>
          <w:p w14:paraId="02F009B1"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w:t>
            </w:r>
          </w:p>
          <w:p w14:paraId="4DB0837F"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Please get back to me if you have any further concerns.</w:t>
            </w:r>
          </w:p>
          <w:p w14:paraId="3FCE283C" w14:textId="77777777" w:rsidR="006700CB" w:rsidRDefault="006700CB" w:rsidP="00716AE2">
            <w:pPr>
              <w:spacing w:after="0" w:line="259" w:lineRule="auto"/>
              <w:ind w:left="0" w:firstLine="0"/>
              <w:rPr>
                <w:rFonts w:asciiTheme="minorHAnsi" w:hAnsiTheme="minorHAnsi" w:cstheme="minorHAnsi"/>
                <w:color w:val="222222"/>
              </w:rPr>
            </w:pPr>
          </w:p>
          <w:p w14:paraId="2651863A" w14:textId="6D9189E6" w:rsidR="00695AE9" w:rsidRPr="00F60DA4" w:rsidRDefault="00304E3E" w:rsidP="00716AE2">
            <w:pPr>
              <w:spacing w:after="0" w:line="259" w:lineRule="auto"/>
              <w:ind w:left="0" w:firstLine="0"/>
              <w:rPr>
                <w:rFonts w:asciiTheme="minorHAnsi" w:hAnsiTheme="minorHAnsi" w:cstheme="minorHAnsi"/>
                <w:color w:val="222222"/>
              </w:rPr>
            </w:pPr>
            <w:r>
              <w:rPr>
                <w:rFonts w:asciiTheme="minorHAnsi" w:hAnsiTheme="minorHAnsi" w:cstheme="minorHAnsi"/>
                <w:color w:val="222222"/>
              </w:rPr>
              <w:t xml:space="preserve">Vote required:  </w:t>
            </w:r>
            <w:proofErr w:type="spellStart"/>
            <w:r>
              <w:rPr>
                <w:rFonts w:asciiTheme="minorHAnsi" w:hAnsiTheme="minorHAnsi" w:cstheme="minorHAnsi"/>
                <w:color w:val="222222"/>
              </w:rPr>
              <w:t>wpc</w:t>
            </w:r>
            <w:proofErr w:type="spellEnd"/>
            <w:r>
              <w:rPr>
                <w:rFonts w:asciiTheme="minorHAnsi" w:hAnsiTheme="minorHAnsi" w:cstheme="minorHAnsi"/>
                <w:color w:val="222222"/>
              </w:rPr>
              <w:t xml:space="preserve"> to contact PROW to ascertain ownership of the stepping stones?</w:t>
            </w:r>
          </w:p>
        </w:tc>
        <w:tc>
          <w:tcPr>
            <w:tcW w:w="1996" w:type="dxa"/>
            <w:tcBorders>
              <w:top w:val="single" w:sz="4" w:space="0" w:color="000000"/>
              <w:left w:val="single" w:sz="4" w:space="0" w:color="000000"/>
              <w:bottom w:val="single" w:sz="4" w:space="0" w:color="000000"/>
              <w:right w:val="single" w:sz="4" w:space="0" w:color="000000"/>
            </w:tcBorders>
          </w:tcPr>
          <w:p w14:paraId="20971578" w14:textId="4BBA7B68" w:rsidR="00D62609" w:rsidRPr="00832026" w:rsidRDefault="006700CB">
            <w:pPr>
              <w:spacing w:after="0" w:line="259" w:lineRule="auto"/>
              <w:ind w:left="3" w:firstLine="0"/>
              <w:rPr>
                <w:rFonts w:asciiTheme="minorHAnsi" w:eastAsia="Arial" w:hAnsiTheme="minorHAnsi" w:cstheme="minorHAnsi"/>
              </w:rPr>
            </w:pPr>
            <w:r>
              <w:rPr>
                <w:rFonts w:asciiTheme="minorHAnsi" w:eastAsia="Arial" w:hAnsiTheme="minorHAnsi" w:cstheme="minorHAnsi"/>
              </w:rPr>
              <w:lastRenderedPageBreak/>
              <w:t>All</w:t>
            </w:r>
          </w:p>
        </w:tc>
      </w:tr>
      <w:tr w:rsidR="0042643F" w14:paraId="20A86AB5"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267FDF3C" w14:textId="1288FFF7" w:rsidR="0042643F" w:rsidRDefault="00387D47">
            <w:pPr>
              <w:spacing w:after="0" w:line="259" w:lineRule="auto"/>
              <w:ind w:left="2" w:firstLine="0"/>
            </w:pPr>
            <w:r>
              <w:t>1</w:t>
            </w:r>
            <w:r w:rsidR="004D518C">
              <w:t>5</w:t>
            </w:r>
          </w:p>
        </w:tc>
        <w:tc>
          <w:tcPr>
            <w:tcW w:w="7824" w:type="dxa"/>
            <w:tcBorders>
              <w:top w:val="single" w:sz="4" w:space="0" w:color="000000"/>
              <w:left w:val="single" w:sz="4" w:space="0" w:color="000000"/>
              <w:bottom w:val="single" w:sz="4" w:space="0" w:color="000000"/>
              <w:right w:val="single" w:sz="4" w:space="0" w:color="000000"/>
            </w:tcBorders>
          </w:tcPr>
          <w:p w14:paraId="725DFA0A" w14:textId="6F3E7480" w:rsidR="0042643F" w:rsidRDefault="00D67CD3" w:rsidP="002F45D7">
            <w:pPr>
              <w:spacing w:after="0" w:line="240" w:lineRule="auto"/>
              <w:ind w:left="0" w:firstLine="0"/>
            </w:pPr>
            <w:r>
              <w:t>Jubilee monies – gifted from RVBC £500</w:t>
            </w:r>
            <w:r w:rsidR="00030009">
              <w:t xml:space="preserve"> -</w:t>
            </w:r>
            <w:r>
              <w:t xml:space="preserve"> £356.00 still</w:t>
            </w:r>
            <w:r w:rsidR="00030009">
              <w:t xml:space="preserve"> in the kitty.  </w:t>
            </w:r>
            <w:r w:rsidR="00384994">
              <w:t>To discuss options to spend it.</w:t>
            </w:r>
          </w:p>
          <w:p w14:paraId="4A083555" w14:textId="77777777" w:rsidR="00384994" w:rsidRDefault="00384994" w:rsidP="002F45D7">
            <w:pPr>
              <w:spacing w:after="0" w:line="240" w:lineRule="auto"/>
              <w:ind w:left="0" w:firstLine="0"/>
            </w:pPr>
          </w:p>
          <w:p w14:paraId="30506D90" w14:textId="77777777" w:rsidR="0042643F" w:rsidRDefault="00384994" w:rsidP="00D62609">
            <w:pPr>
              <w:shd w:val="clear" w:color="auto" w:fill="FFFFFF"/>
              <w:spacing w:after="0" w:line="240" w:lineRule="auto"/>
              <w:ind w:left="0" w:firstLine="0"/>
            </w:pPr>
            <w:r>
              <w:t>Although quotations were discussed at the June meeting for a bench there was already a bench at the DRPA.</w:t>
            </w:r>
          </w:p>
          <w:p w14:paraId="34EBFBD3" w14:textId="77777777" w:rsidR="00387D47" w:rsidRDefault="00387D47" w:rsidP="00D62609">
            <w:pPr>
              <w:shd w:val="clear" w:color="auto" w:fill="FFFFFF"/>
              <w:spacing w:after="0" w:line="240" w:lineRule="auto"/>
              <w:ind w:left="0" w:firstLine="0"/>
              <w:rPr>
                <w:szCs w:val="18"/>
              </w:rPr>
            </w:pPr>
          </w:p>
          <w:p w14:paraId="12A3B686" w14:textId="09095E84" w:rsidR="00387D47" w:rsidRPr="000336DE" w:rsidRDefault="00387D47" w:rsidP="00D62609">
            <w:pPr>
              <w:shd w:val="clear" w:color="auto" w:fill="FFFFFF"/>
              <w:spacing w:after="0" w:line="240" w:lineRule="auto"/>
              <w:ind w:left="0" w:firstLine="0"/>
              <w:rPr>
                <w:rFonts w:asciiTheme="minorHAnsi" w:eastAsia="Times New Roman" w:hAnsiTheme="minorHAnsi" w:cstheme="minorHAnsi"/>
                <w:color w:val="222222"/>
                <w:szCs w:val="18"/>
              </w:rPr>
            </w:pPr>
            <w:r>
              <w:rPr>
                <w:szCs w:val="18"/>
              </w:rPr>
              <w:t>Vote may be required</w:t>
            </w:r>
          </w:p>
        </w:tc>
        <w:tc>
          <w:tcPr>
            <w:tcW w:w="1996" w:type="dxa"/>
            <w:tcBorders>
              <w:top w:val="single" w:sz="4" w:space="0" w:color="000000"/>
              <w:left w:val="single" w:sz="4" w:space="0" w:color="000000"/>
              <w:bottom w:val="single" w:sz="4" w:space="0" w:color="000000"/>
              <w:right w:val="single" w:sz="4" w:space="0" w:color="000000"/>
            </w:tcBorders>
          </w:tcPr>
          <w:p w14:paraId="2D9DFABA" w14:textId="77777777" w:rsidR="0042643F" w:rsidRDefault="0042643F">
            <w:pPr>
              <w:spacing w:after="0" w:line="259" w:lineRule="auto"/>
              <w:ind w:left="3" w:firstLine="0"/>
              <w:rPr>
                <w:rFonts w:asciiTheme="minorHAnsi" w:eastAsia="Arial" w:hAnsiTheme="minorHAnsi" w:cstheme="minorHAnsi"/>
              </w:rPr>
            </w:pPr>
          </w:p>
        </w:tc>
      </w:tr>
      <w:tr w:rsidR="00872EA8" w14:paraId="0BCE4B08"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5DAF5020" w14:textId="069592ED" w:rsidR="00872EA8" w:rsidRDefault="00872EA8">
            <w:pPr>
              <w:spacing w:after="0" w:line="259" w:lineRule="auto"/>
              <w:ind w:left="2" w:firstLine="0"/>
            </w:pPr>
            <w:r>
              <w:t>16</w:t>
            </w:r>
          </w:p>
        </w:tc>
        <w:tc>
          <w:tcPr>
            <w:tcW w:w="7824" w:type="dxa"/>
            <w:tcBorders>
              <w:top w:val="single" w:sz="4" w:space="0" w:color="000000"/>
              <w:left w:val="single" w:sz="4" w:space="0" w:color="000000"/>
              <w:bottom w:val="single" w:sz="4" w:space="0" w:color="000000"/>
              <w:right w:val="single" w:sz="4" w:space="0" w:color="000000"/>
            </w:tcBorders>
          </w:tcPr>
          <w:p w14:paraId="0EDCAB9D" w14:textId="031EBFFD" w:rsidR="00872EA8" w:rsidRDefault="00872EA8" w:rsidP="002F45D7">
            <w:pPr>
              <w:spacing w:after="0" w:line="240" w:lineRule="auto"/>
              <w:ind w:left="0" w:firstLine="0"/>
            </w:pPr>
            <w:r>
              <w:t xml:space="preserve">Request by Wilpshire Resident to pay for a </w:t>
            </w:r>
            <w:r w:rsidR="00E3347E">
              <w:t xml:space="preserve">proposed commemorative bench </w:t>
            </w:r>
            <w:r w:rsidR="0027116D">
              <w:t>–</w:t>
            </w:r>
            <w:r w:rsidR="00E3347E">
              <w:t xml:space="preserve"> </w:t>
            </w:r>
          </w:p>
          <w:p w14:paraId="279A6024" w14:textId="77777777" w:rsidR="0027116D" w:rsidRDefault="0027116D" w:rsidP="002F45D7">
            <w:pPr>
              <w:spacing w:after="0" w:line="240" w:lineRule="auto"/>
              <w:ind w:left="0" w:firstLine="0"/>
            </w:pPr>
          </w:p>
          <w:p w14:paraId="29A1B7B7" w14:textId="73C1D82D" w:rsidR="0027116D" w:rsidRDefault="0027116D" w:rsidP="002F45D7">
            <w:pPr>
              <w:spacing w:after="0" w:line="240" w:lineRule="auto"/>
              <w:ind w:left="0" w:firstLine="0"/>
            </w:pPr>
            <w:r>
              <w:t>For discussion and decision</w:t>
            </w:r>
          </w:p>
        </w:tc>
        <w:tc>
          <w:tcPr>
            <w:tcW w:w="1996" w:type="dxa"/>
            <w:tcBorders>
              <w:top w:val="single" w:sz="4" w:space="0" w:color="000000"/>
              <w:left w:val="single" w:sz="4" w:space="0" w:color="000000"/>
              <w:bottom w:val="single" w:sz="4" w:space="0" w:color="000000"/>
              <w:right w:val="single" w:sz="4" w:space="0" w:color="000000"/>
            </w:tcBorders>
          </w:tcPr>
          <w:p w14:paraId="3C11A406" w14:textId="4E4BE88C" w:rsidR="00872EA8" w:rsidRDefault="0027116D">
            <w:pPr>
              <w:spacing w:after="0" w:line="259" w:lineRule="auto"/>
              <w:ind w:left="3" w:firstLine="0"/>
              <w:rPr>
                <w:rFonts w:asciiTheme="minorHAnsi" w:eastAsia="Arial" w:hAnsiTheme="minorHAnsi" w:cstheme="minorHAnsi"/>
              </w:rPr>
            </w:pPr>
            <w:r>
              <w:rPr>
                <w:rFonts w:asciiTheme="minorHAnsi" w:eastAsia="Arial" w:hAnsiTheme="minorHAnsi" w:cstheme="minorHAnsi"/>
              </w:rPr>
              <w:t>All</w:t>
            </w:r>
          </w:p>
        </w:tc>
      </w:tr>
      <w:tr w:rsidR="0027116D" w14:paraId="3F911FF1"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75F1B42A" w14:textId="6DB1A804" w:rsidR="0027116D" w:rsidRDefault="0027116D">
            <w:pPr>
              <w:spacing w:after="0" w:line="259" w:lineRule="auto"/>
              <w:ind w:left="2" w:firstLine="0"/>
            </w:pPr>
            <w:r>
              <w:t>17</w:t>
            </w:r>
          </w:p>
        </w:tc>
        <w:tc>
          <w:tcPr>
            <w:tcW w:w="7824" w:type="dxa"/>
            <w:tcBorders>
              <w:top w:val="single" w:sz="4" w:space="0" w:color="000000"/>
              <w:left w:val="single" w:sz="4" w:space="0" w:color="000000"/>
              <w:bottom w:val="single" w:sz="4" w:space="0" w:color="000000"/>
              <w:right w:val="single" w:sz="4" w:space="0" w:color="000000"/>
            </w:tcBorders>
          </w:tcPr>
          <w:p w14:paraId="5C824411" w14:textId="77777777" w:rsidR="00765F93" w:rsidRDefault="00765F93" w:rsidP="00AA7D7C">
            <w:pPr>
              <w:spacing w:before="100" w:beforeAutospacing="1" w:after="100" w:afterAutospacing="1" w:line="240" w:lineRule="auto"/>
              <w:ind w:left="0" w:firstLine="0"/>
              <w:rPr>
                <w:rFonts w:asciiTheme="minorHAnsi" w:eastAsia="Times New Roman" w:hAnsiTheme="minorHAnsi" w:cstheme="minorHAnsi"/>
                <w:color w:val="auto"/>
                <w:szCs w:val="18"/>
              </w:rPr>
            </w:pPr>
            <w:r w:rsidRPr="003F5BC6">
              <w:rPr>
                <w:rFonts w:asciiTheme="minorHAnsi" w:eastAsia="Times New Roman" w:hAnsiTheme="minorHAnsi" w:cstheme="minorHAnsi"/>
                <w:color w:val="auto"/>
                <w:szCs w:val="18"/>
              </w:rPr>
              <w:t>Footpath Matters</w:t>
            </w:r>
          </w:p>
          <w:p w14:paraId="549992FD" w14:textId="13963D47" w:rsidR="0027116D" w:rsidRPr="00765F93" w:rsidRDefault="00765F93"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LCC Parish Delivery Scheme 2022 – 2023 WPC application £500</w:t>
            </w:r>
          </w:p>
        </w:tc>
        <w:tc>
          <w:tcPr>
            <w:tcW w:w="1996" w:type="dxa"/>
            <w:tcBorders>
              <w:top w:val="single" w:sz="4" w:space="0" w:color="000000"/>
              <w:left w:val="single" w:sz="4" w:space="0" w:color="000000"/>
              <w:bottom w:val="single" w:sz="4" w:space="0" w:color="000000"/>
              <w:right w:val="single" w:sz="4" w:space="0" w:color="000000"/>
            </w:tcBorders>
          </w:tcPr>
          <w:p w14:paraId="22A8C4C3" w14:textId="77777777" w:rsidR="0027116D" w:rsidRDefault="0027116D">
            <w:pPr>
              <w:spacing w:after="0" w:line="259" w:lineRule="auto"/>
              <w:ind w:left="3" w:firstLine="0"/>
              <w:rPr>
                <w:rFonts w:asciiTheme="minorHAnsi" w:eastAsia="Arial" w:hAnsiTheme="minorHAnsi" w:cstheme="minorHAnsi"/>
              </w:rPr>
            </w:pPr>
          </w:p>
        </w:tc>
      </w:tr>
      <w:tr w:rsidR="00765F93" w14:paraId="61631077"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1DDC31E4" w14:textId="08EDFEC1" w:rsidR="00765F93" w:rsidRDefault="00765F93">
            <w:pPr>
              <w:spacing w:after="0" w:line="259" w:lineRule="auto"/>
              <w:ind w:left="2" w:firstLine="0"/>
            </w:pPr>
            <w:r>
              <w:t>18</w:t>
            </w:r>
          </w:p>
        </w:tc>
        <w:tc>
          <w:tcPr>
            <w:tcW w:w="7824" w:type="dxa"/>
            <w:tcBorders>
              <w:top w:val="single" w:sz="4" w:space="0" w:color="000000"/>
              <w:left w:val="single" w:sz="4" w:space="0" w:color="000000"/>
              <w:bottom w:val="single" w:sz="4" w:space="0" w:color="000000"/>
              <w:right w:val="single" w:sz="4" w:space="0" w:color="000000"/>
            </w:tcBorders>
          </w:tcPr>
          <w:p w14:paraId="2372B559" w14:textId="1DD7B471" w:rsidR="00765F93" w:rsidRPr="003F5BC6" w:rsidRDefault="00765F93" w:rsidP="00AA7D7C">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Training – Cllr Roberts is booked on the New Clerks &amp; Cllrs course £35 to take place 8 September by Zoom 7.30 – 9.00 – to note and approve payment </w:t>
            </w:r>
          </w:p>
        </w:tc>
        <w:tc>
          <w:tcPr>
            <w:tcW w:w="1996" w:type="dxa"/>
            <w:tcBorders>
              <w:top w:val="single" w:sz="4" w:space="0" w:color="000000"/>
              <w:left w:val="single" w:sz="4" w:space="0" w:color="000000"/>
              <w:bottom w:val="single" w:sz="4" w:space="0" w:color="000000"/>
              <w:right w:val="single" w:sz="4" w:space="0" w:color="000000"/>
            </w:tcBorders>
          </w:tcPr>
          <w:p w14:paraId="02A3CFAF" w14:textId="77777777" w:rsidR="00765F93" w:rsidRDefault="00765F93">
            <w:pPr>
              <w:spacing w:after="0" w:line="259" w:lineRule="auto"/>
              <w:ind w:left="3" w:firstLine="0"/>
              <w:rPr>
                <w:rFonts w:asciiTheme="minorHAnsi" w:eastAsia="Arial" w:hAnsiTheme="minorHAnsi" w:cstheme="minorHAnsi"/>
              </w:rPr>
            </w:pPr>
          </w:p>
        </w:tc>
      </w:tr>
      <w:tr w:rsidR="00F01308" w14:paraId="60EBFAEA"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7B13C383" w14:textId="44DC3ACC" w:rsidR="00F01308" w:rsidRDefault="0010030A">
            <w:pPr>
              <w:spacing w:after="0" w:line="259" w:lineRule="auto"/>
              <w:ind w:left="2" w:firstLine="0"/>
            </w:pPr>
            <w:r>
              <w:t>19</w:t>
            </w:r>
          </w:p>
        </w:tc>
        <w:tc>
          <w:tcPr>
            <w:tcW w:w="7824" w:type="dxa"/>
            <w:tcBorders>
              <w:top w:val="single" w:sz="4" w:space="0" w:color="000000"/>
              <w:left w:val="single" w:sz="4" w:space="0" w:color="000000"/>
              <w:bottom w:val="single" w:sz="4" w:space="0" w:color="000000"/>
              <w:right w:val="single" w:sz="4" w:space="0" w:color="000000"/>
            </w:tcBorders>
          </w:tcPr>
          <w:p w14:paraId="40406709" w14:textId="19393746" w:rsidR="00F01308" w:rsidRDefault="0010030A" w:rsidP="00AA7D7C">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Grit Bin  - top of Beaver Close</w:t>
            </w:r>
          </w:p>
        </w:tc>
        <w:tc>
          <w:tcPr>
            <w:tcW w:w="1996" w:type="dxa"/>
            <w:tcBorders>
              <w:top w:val="single" w:sz="4" w:space="0" w:color="000000"/>
              <w:left w:val="single" w:sz="4" w:space="0" w:color="000000"/>
              <w:bottom w:val="single" w:sz="4" w:space="0" w:color="000000"/>
              <w:right w:val="single" w:sz="4" w:space="0" w:color="000000"/>
            </w:tcBorders>
          </w:tcPr>
          <w:p w14:paraId="01BD9439" w14:textId="77777777" w:rsidR="00F01308" w:rsidRDefault="00F01308">
            <w:pPr>
              <w:spacing w:after="0" w:line="259" w:lineRule="auto"/>
              <w:ind w:left="3" w:firstLine="0"/>
              <w:rPr>
                <w:rFonts w:asciiTheme="minorHAnsi" w:eastAsia="Arial" w:hAnsiTheme="minorHAnsi" w:cstheme="minorHAnsi"/>
              </w:rPr>
            </w:pPr>
          </w:p>
        </w:tc>
      </w:tr>
      <w:tr w:rsidR="005070A1" w14:paraId="297574C9" w14:textId="77777777" w:rsidTr="00783EA6">
        <w:trPr>
          <w:trHeight w:val="749"/>
        </w:trPr>
        <w:tc>
          <w:tcPr>
            <w:tcW w:w="670" w:type="dxa"/>
            <w:tcBorders>
              <w:top w:val="single" w:sz="4" w:space="0" w:color="000000"/>
              <w:left w:val="single" w:sz="4" w:space="0" w:color="000000"/>
              <w:bottom w:val="single" w:sz="4" w:space="0" w:color="000000"/>
              <w:right w:val="single" w:sz="4" w:space="0" w:color="000000"/>
            </w:tcBorders>
          </w:tcPr>
          <w:p w14:paraId="0AABE372" w14:textId="6C82D1C8" w:rsidR="005070A1" w:rsidRDefault="005070A1">
            <w:pPr>
              <w:spacing w:after="0" w:line="259" w:lineRule="auto"/>
              <w:ind w:left="2" w:firstLine="0"/>
            </w:pPr>
          </w:p>
        </w:tc>
        <w:tc>
          <w:tcPr>
            <w:tcW w:w="7824" w:type="dxa"/>
            <w:tcBorders>
              <w:top w:val="single" w:sz="4" w:space="0" w:color="000000"/>
              <w:left w:val="single" w:sz="4" w:space="0" w:color="000000"/>
              <w:bottom w:val="single" w:sz="4" w:space="0" w:color="000000"/>
              <w:right w:val="single" w:sz="4" w:space="0" w:color="000000"/>
            </w:tcBorders>
          </w:tcPr>
          <w:p w14:paraId="757445F6" w14:textId="77777777" w:rsidR="00832026" w:rsidRDefault="00832026" w:rsidP="00832026">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INFORMATION TO NOTE</w:t>
            </w:r>
          </w:p>
          <w:p w14:paraId="4BD46C94" w14:textId="6D022B23" w:rsidR="00350C44" w:rsidRDefault="00350C44" w:rsidP="00716AE2">
            <w:pPr>
              <w:spacing w:after="0"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1ED91B8A" w14:textId="77777777" w:rsidR="00350C44" w:rsidRDefault="00350C44">
            <w:pPr>
              <w:spacing w:after="0" w:line="259" w:lineRule="auto"/>
              <w:ind w:left="1" w:firstLine="0"/>
            </w:pPr>
          </w:p>
          <w:p w14:paraId="125A3379" w14:textId="68A80A6F" w:rsidR="00350C44" w:rsidRDefault="00350C44" w:rsidP="00716AE2">
            <w:pPr>
              <w:spacing w:after="0" w:line="259" w:lineRule="auto"/>
              <w:ind w:left="1" w:firstLine="0"/>
            </w:pPr>
          </w:p>
        </w:tc>
      </w:tr>
      <w:tr w:rsidR="000336DE" w14:paraId="362ECC50" w14:textId="77777777" w:rsidTr="004955B5">
        <w:trPr>
          <w:trHeight w:val="459"/>
        </w:trPr>
        <w:tc>
          <w:tcPr>
            <w:tcW w:w="670" w:type="dxa"/>
            <w:tcBorders>
              <w:top w:val="single" w:sz="4" w:space="0" w:color="000000"/>
              <w:left w:val="single" w:sz="4" w:space="0" w:color="000000"/>
              <w:bottom w:val="single" w:sz="4" w:space="0" w:color="000000"/>
              <w:right w:val="single" w:sz="4" w:space="0" w:color="000000"/>
            </w:tcBorders>
          </w:tcPr>
          <w:p w14:paraId="6873789F" w14:textId="732053F6" w:rsidR="000336DE" w:rsidRDefault="0010030A">
            <w:pPr>
              <w:spacing w:after="0" w:line="259" w:lineRule="auto"/>
              <w:ind w:left="2" w:firstLine="0"/>
            </w:pPr>
            <w:r>
              <w:t>20</w:t>
            </w:r>
          </w:p>
        </w:tc>
        <w:tc>
          <w:tcPr>
            <w:tcW w:w="7824" w:type="dxa"/>
            <w:tcBorders>
              <w:top w:val="single" w:sz="4" w:space="0" w:color="000000"/>
              <w:left w:val="single" w:sz="4" w:space="0" w:color="000000"/>
              <w:bottom w:val="single" w:sz="4" w:space="0" w:color="000000"/>
              <w:right w:val="single" w:sz="4" w:space="0" w:color="000000"/>
            </w:tcBorders>
          </w:tcPr>
          <w:p w14:paraId="30E75244" w14:textId="49C5CF1A" w:rsidR="00D62609" w:rsidRDefault="00D62609" w:rsidP="004955B5">
            <w:pPr>
              <w:spacing w:after="0" w:line="259" w:lineRule="auto"/>
              <w:ind w:left="0" w:firstLine="0"/>
            </w:pPr>
            <w:r>
              <w:t>Meetings attended by Councillors</w:t>
            </w:r>
          </w:p>
        </w:tc>
        <w:tc>
          <w:tcPr>
            <w:tcW w:w="1996" w:type="dxa"/>
            <w:tcBorders>
              <w:top w:val="single" w:sz="4" w:space="0" w:color="000000"/>
              <w:left w:val="single" w:sz="4" w:space="0" w:color="000000"/>
              <w:bottom w:val="single" w:sz="4" w:space="0" w:color="000000"/>
              <w:right w:val="single" w:sz="4" w:space="0" w:color="000000"/>
            </w:tcBorders>
          </w:tcPr>
          <w:p w14:paraId="354BC0C3" w14:textId="37ECEACD" w:rsidR="000336DE" w:rsidRDefault="000336DE">
            <w:pPr>
              <w:spacing w:after="0" w:line="259" w:lineRule="auto"/>
              <w:ind w:left="1" w:firstLine="0"/>
            </w:pPr>
          </w:p>
        </w:tc>
      </w:tr>
      <w:tr w:rsidR="004D518C" w14:paraId="64842592" w14:textId="77777777" w:rsidTr="004955B5">
        <w:trPr>
          <w:trHeight w:val="623"/>
        </w:trPr>
        <w:tc>
          <w:tcPr>
            <w:tcW w:w="670" w:type="dxa"/>
            <w:tcBorders>
              <w:top w:val="single" w:sz="4" w:space="0" w:color="000000"/>
              <w:left w:val="single" w:sz="4" w:space="0" w:color="000000"/>
              <w:bottom w:val="single" w:sz="4" w:space="0" w:color="000000"/>
              <w:right w:val="single" w:sz="4" w:space="0" w:color="000000"/>
            </w:tcBorders>
          </w:tcPr>
          <w:p w14:paraId="2003EEF6" w14:textId="0D97362D" w:rsidR="004D518C" w:rsidRDefault="00352508">
            <w:pPr>
              <w:spacing w:after="0" w:line="259" w:lineRule="auto"/>
              <w:ind w:left="2" w:firstLine="0"/>
            </w:pPr>
            <w:r>
              <w:t>2</w:t>
            </w:r>
            <w:r w:rsidR="0010030A">
              <w:t>1</w:t>
            </w:r>
          </w:p>
        </w:tc>
        <w:tc>
          <w:tcPr>
            <w:tcW w:w="7824" w:type="dxa"/>
            <w:tcBorders>
              <w:top w:val="single" w:sz="4" w:space="0" w:color="000000"/>
              <w:left w:val="single" w:sz="4" w:space="0" w:color="000000"/>
              <w:bottom w:val="single" w:sz="4" w:space="0" w:color="000000"/>
              <w:right w:val="single" w:sz="4" w:space="0" w:color="000000"/>
            </w:tcBorders>
          </w:tcPr>
          <w:p w14:paraId="51F31946" w14:textId="3DA58A57" w:rsidR="004D518C" w:rsidRDefault="0021739B"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Concurrent Function Grant to be applied for from RVBC</w:t>
            </w:r>
          </w:p>
        </w:tc>
        <w:tc>
          <w:tcPr>
            <w:tcW w:w="1996" w:type="dxa"/>
            <w:tcBorders>
              <w:top w:val="single" w:sz="4" w:space="0" w:color="000000"/>
              <w:left w:val="single" w:sz="4" w:space="0" w:color="000000"/>
              <w:bottom w:val="single" w:sz="4" w:space="0" w:color="000000"/>
              <w:right w:val="single" w:sz="4" w:space="0" w:color="000000"/>
            </w:tcBorders>
          </w:tcPr>
          <w:p w14:paraId="761D7E53" w14:textId="423E4E00" w:rsidR="004D518C" w:rsidRDefault="0021739B">
            <w:pPr>
              <w:spacing w:after="0" w:line="259" w:lineRule="auto"/>
              <w:ind w:left="1" w:firstLine="0"/>
            </w:pPr>
            <w:r>
              <w:t>Clerk</w:t>
            </w:r>
          </w:p>
        </w:tc>
      </w:tr>
      <w:tr w:rsidR="00654F96" w14:paraId="1F6FA108" w14:textId="77777777" w:rsidTr="00783EA6">
        <w:trPr>
          <w:trHeight w:val="749"/>
        </w:trPr>
        <w:tc>
          <w:tcPr>
            <w:tcW w:w="670" w:type="dxa"/>
            <w:tcBorders>
              <w:top w:val="single" w:sz="4" w:space="0" w:color="000000"/>
              <w:left w:val="single" w:sz="4" w:space="0" w:color="000000"/>
              <w:bottom w:val="single" w:sz="4" w:space="0" w:color="000000"/>
              <w:right w:val="single" w:sz="4" w:space="0" w:color="000000"/>
            </w:tcBorders>
          </w:tcPr>
          <w:p w14:paraId="1C0C8D08" w14:textId="477760B5" w:rsidR="00654F96" w:rsidRDefault="00832026">
            <w:pPr>
              <w:spacing w:after="0" w:line="259" w:lineRule="auto"/>
              <w:ind w:left="2" w:firstLine="0"/>
            </w:pPr>
            <w:r>
              <w:lastRenderedPageBreak/>
              <w:t>2</w:t>
            </w:r>
            <w:r w:rsidR="004955B5">
              <w:t>2</w:t>
            </w:r>
          </w:p>
        </w:tc>
        <w:tc>
          <w:tcPr>
            <w:tcW w:w="7824" w:type="dxa"/>
            <w:tcBorders>
              <w:top w:val="single" w:sz="4" w:space="0" w:color="000000"/>
              <w:left w:val="single" w:sz="4" w:space="0" w:color="000000"/>
              <w:bottom w:val="single" w:sz="4" w:space="0" w:color="000000"/>
              <w:right w:val="single" w:sz="4" w:space="0" w:color="000000"/>
            </w:tcBorders>
          </w:tcPr>
          <w:p w14:paraId="0FFF7A8A" w14:textId="58F5DB32" w:rsidR="00CF774D" w:rsidRDefault="00D52BFE" w:rsidP="004A0249">
            <w:pPr>
              <w:spacing w:after="0" w:line="259" w:lineRule="auto"/>
              <w:ind w:left="0" w:firstLine="0"/>
            </w:pPr>
            <w:r>
              <w:t>Next meeting</w:t>
            </w:r>
            <w:r w:rsidR="00B52B41">
              <w:t xml:space="preserve"> </w:t>
            </w:r>
            <w:r>
              <w:t xml:space="preserve"> </w:t>
            </w:r>
            <w:r w:rsidR="00B52B41">
              <w:t>–</w:t>
            </w:r>
            <w:r>
              <w:t xml:space="preserve"> </w:t>
            </w:r>
            <w:r w:rsidR="00716AE2">
              <w:t xml:space="preserve"> </w:t>
            </w:r>
            <w:r w:rsidR="003B6794">
              <w:t xml:space="preserve">14 </w:t>
            </w:r>
            <w:r w:rsidR="00F942BC">
              <w:t xml:space="preserve">September </w:t>
            </w:r>
            <w:r w:rsidR="00716AE2">
              <w:t>2022</w:t>
            </w:r>
            <w:r w:rsidR="00297105">
              <w:t xml:space="preserve"> </w:t>
            </w:r>
          </w:p>
        </w:tc>
        <w:tc>
          <w:tcPr>
            <w:tcW w:w="1996"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9"/>
      <w:headerReference w:type="default" r:id="rId10"/>
      <w:headerReference w:type="first" r:id="rId11"/>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46CD" w14:textId="77777777" w:rsidR="009A5CDE" w:rsidRDefault="009A5CDE">
      <w:pPr>
        <w:spacing w:after="0" w:line="240" w:lineRule="auto"/>
      </w:pPr>
      <w:r>
        <w:separator/>
      </w:r>
    </w:p>
  </w:endnote>
  <w:endnote w:type="continuationSeparator" w:id="0">
    <w:p w14:paraId="36CB8F74" w14:textId="77777777" w:rsidR="009A5CDE" w:rsidRDefault="009A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5542" w14:textId="77777777" w:rsidR="009A5CDE" w:rsidRDefault="009A5CDE">
      <w:pPr>
        <w:spacing w:after="0" w:line="240" w:lineRule="auto"/>
      </w:pPr>
      <w:r>
        <w:separator/>
      </w:r>
    </w:p>
  </w:footnote>
  <w:footnote w:type="continuationSeparator" w:id="0">
    <w:p w14:paraId="7B1C35C1" w14:textId="77777777" w:rsidR="009A5CDE" w:rsidRDefault="009A5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9"/>
  </w:num>
  <w:num w:numId="6">
    <w:abstractNumId w:val="12"/>
  </w:num>
  <w:num w:numId="7">
    <w:abstractNumId w:val="11"/>
  </w:num>
  <w:num w:numId="8">
    <w:abstractNumId w:val="6"/>
  </w:num>
  <w:num w:numId="9">
    <w:abstractNumId w:val="2"/>
  </w:num>
  <w:num w:numId="10">
    <w:abstractNumId w:val="10"/>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779D"/>
    <w:rsid w:val="0001434E"/>
    <w:rsid w:val="00015877"/>
    <w:rsid w:val="00021905"/>
    <w:rsid w:val="00030009"/>
    <w:rsid w:val="000336DE"/>
    <w:rsid w:val="00035F57"/>
    <w:rsid w:val="00037080"/>
    <w:rsid w:val="000421A5"/>
    <w:rsid w:val="00043331"/>
    <w:rsid w:val="00043C1B"/>
    <w:rsid w:val="00045920"/>
    <w:rsid w:val="000463D4"/>
    <w:rsid w:val="000505C4"/>
    <w:rsid w:val="0005250C"/>
    <w:rsid w:val="00055D0C"/>
    <w:rsid w:val="000712A9"/>
    <w:rsid w:val="000729A4"/>
    <w:rsid w:val="00075F6B"/>
    <w:rsid w:val="000815AA"/>
    <w:rsid w:val="000948E9"/>
    <w:rsid w:val="000B5FA6"/>
    <w:rsid w:val="000C04AB"/>
    <w:rsid w:val="000C12AB"/>
    <w:rsid w:val="000C4A0A"/>
    <w:rsid w:val="000C6439"/>
    <w:rsid w:val="000D0BBE"/>
    <w:rsid w:val="000D114E"/>
    <w:rsid w:val="000D1692"/>
    <w:rsid w:val="000D3299"/>
    <w:rsid w:val="000D4E5C"/>
    <w:rsid w:val="000E3018"/>
    <w:rsid w:val="0010030A"/>
    <w:rsid w:val="00111F6F"/>
    <w:rsid w:val="00122D83"/>
    <w:rsid w:val="00136C0B"/>
    <w:rsid w:val="001473F0"/>
    <w:rsid w:val="0015101F"/>
    <w:rsid w:val="00153FB9"/>
    <w:rsid w:val="0015623C"/>
    <w:rsid w:val="00157C06"/>
    <w:rsid w:val="00195CA4"/>
    <w:rsid w:val="001A34B9"/>
    <w:rsid w:val="001B7686"/>
    <w:rsid w:val="001D475B"/>
    <w:rsid w:val="001D5E9F"/>
    <w:rsid w:val="001D60EF"/>
    <w:rsid w:val="001D7FFC"/>
    <w:rsid w:val="001E24F0"/>
    <w:rsid w:val="001E51C3"/>
    <w:rsid w:val="0020216F"/>
    <w:rsid w:val="00214420"/>
    <w:rsid w:val="0021739B"/>
    <w:rsid w:val="00217A89"/>
    <w:rsid w:val="00226F7B"/>
    <w:rsid w:val="002352CD"/>
    <w:rsid w:val="00250B13"/>
    <w:rsid w:val="00251C54"/>
    <w:rsid w:val="002557CE"/>
    <w:rsid w:val="0027116D"/>
    <w:rsid w:val="0027352B"/>
    <w:rsid w:val="00274E55"/>
    <w:rsid w:val="00283509"/>
    <w:rsid w:val="00283B73"/>
    <w:rsid w:val="00286A8F"/>
    <w:rsid w:val="00297105"/>
    <w:rsid w:val="002A156C"/>
    <w:rsid w:val="002A71B4"/>
    <w:rsid w:val="002C7927"/>
    <w:rsid w:val="002D024C"/>
    <w:rsid w:val="002D3543"/>
    <w:rsid w:val="002D4116"/>
    <w:rsid w:val="002E2B17"/>
    <w:rsid w:val="002E5AFA"/>
    <w:rsid w:val="002E68D1"/>
    <w:rsid w:val="002E6ED2"/>
    <w:rsid w:val="002F1334"/>
    <w:rsid w:val="002F4F3A"/>
    <w:rsid w:val="00301BCC"/>
    <w:rsid w:val="00304E3E"/>
    <w:rsid w:val="00305C8E"/>
    <w:rsid w:val="003134B5"/>
    <w:rsid w:val="003177CA"/>
    <w:rsid w:val="00340EA8"/>
    <w:rsid w:val="00350C44"/>
    <w:rsid w:val="00352508"/>
    <w:rsid w:val="00357CFD"/>
    <w:rsid w:val="00360CD0"/>
    <w:rsid w:val="00363424"/>
    <w:rsid w:val="003714E0"/>
    <w:rsid w:val="00372283"/>
    <w:rsid w:val="00372360"/>
    <w:rsid w:val="003751E2"/>
    <w:rsid w:val="00377E39"/>
    <w:rsid w:val="00384994"/>
    <w:rsid w:val="003865BB"/>
    <w:rsid w:val="00387D47"/>
    <w:rsid w:val="003B6794"/>
    <w:rsid w:val="003C4041"/>
    <w:rsid w:val="003C409D"/>
    <w:rsid w:val="003C79B5"/>
    <w:rsid w:val="003D4275"/>
    <w:rsid w:val="003F054A"/>
    <w:rsid w:val="003F5BC6"/>
    <w:rsid w:val="00403BBB"/>
    <w:rsid w:val="00404AE5"/>
    <w:rsid w:val="004072F8"/>
    <w:rsid w:val="004153DF"/>
    <w:rsid w:val="004214A8"/>
    <w:rsid w:val="00421DB9"/>
    <w:rsid w:val="0042643F"/>
    <w:rsid w:val="00432349"/>
    <w:rsid w:val="004344EF"/>
    <w:rsid w:val="004526EE"/>
    <w:rsid w:val="00453860"/>
    <w:rsid w:val="004555B1"/>
    <w:rsid w:val="00466D74"/>
    <w:rsid w:val="00467D56"/>
    <w:rsid w:val="00473C1D"/>
    <w:rsid w:val="00477787"/>
    <w:rsid w:val="004800AF"/>
    <w:rsid w:val="004811DE"/>
    <w:rsid w:val="004945F1"/>
    <w:rsid w:val="004955B5"/>
    <w:rsid w:val="004A0249"/>
    <w:rsid w:val="004A3E90"/>
    <w:rsid w:val="004A54A6"/>
    <w:rsid w:val="004A7440"/>
    <w:rsid w:val="004B4614"/>
    <w:rsid w:val="004B4C2B"/>
    <w:rsid w:val="004B5A50"/>
    <w:rsid w:val="004C50DF"/>
    <w:rsid w:val="004D518C"/>
    <w:rsid w:val="004E43AC"/>
    <w:rsid w:val="00503A05"/>
    <w:rsid w:val="0050536A"/>
    <w:rsid w:val="005070A1"/>
    <w:rsid w:val="00513D90"/>
    <w:rsid w:val="0051504C"/>
    <w:rsid w:val="0052121C"/>
    <w:rsid w:val="00535B2F"/>
    <w:rsid w:val="00536144"/>
    <w:rsid w:val="00543727"/>
    <w:rsid w:val="00550E87"/>
    <w:rsid w:val="00552493"/>
    <w:rsid w:val="00553381"/>
    <w:rsid w:val="005547B7"/>
    <w:rsid w:val="00560D85"/>
    <w:rsid w:val="005611B7"/>
    <w:rsid w:val="00565237"/>
    <w:rsid w:val="00567244"/>
    <w:rsid w:val="00571219"/>
    <w:rsid w:val="00581DFE"/>
    <w:rsid w:val="005A3EEF"/>
    <w:rsid w:val="005A6A94"/>
    <w:rsid w:val="005A7754"/>
    <w:rsid w:val="005A7C83"/>
    <w:rsid w:val="005D311B"/>
    <w:rsid w:val="005D6445"/>
    <w:rsid w:val="005E3429"/>
    <w:rsid w:val="005F4B3D"/>
    <w:rsid w:val="00605A85"/>
    <w:rsid w:val="00607963"/>
    <w:rsid w:val="00611AF4"/>
    <w:rsid w:val="006153D8"/>
    <w:rsid w:val="00615962"/>
    <w:rsid w:val="00617F40"/>
    <w:rsid w:val="0062013C"/>
    <w:rsid w:val="00620783"/>
    <w:rsid w:val="00622582"/>
    <w:rsid w:val="00623616"/>
    <w:rsid w:val="006263D2"/>
    <w:rsid w:val="00631524"/>
    <w:rsid w:val="0064265A"/>
    <w:rsid w:val="00644621"/>
    <w:rsid w:val="0064745B"/>
    <w:rsid w:val="00654F96"/>
    <w:rsid w:val="00667FF9"/>
    <w:rsid w:val="006700CB"/>
    <w:rsid w:val="0067599A"/>
    <w:rsid w:val="00684037"/>
    <w:rsid w:val="00685B0E"/>
    <w:rsid w:val="00685E3B"/>
    <w:rsid w:val="006906A3"/>
    <w:rsid w:val="00690E7E"/>
    <w:rsid w:val="00695AC4"/>
    <w:rsid w:val="00695AE9"/>
    <w:rsid w:val="0069787E"/>
    <w:rsid w:val="006A0DBE"/>
    <w:rsid w:val="006A12BE"/>
    <w:rsid w:val="006A4C10"/>
    <w:rsid w:val="006A7B2E"/>
    <w:rsid w:val="006B164E"/>
    <w:rsid w:val="006C7DBC"/>
    <w:rsid w:val="006D617D"/>
    <w:rsid w:val="006D7058"/>
    <w:rsid w:val="006E0D6E"/>
    <w:rsid w:val="006E7AD3"/>
    <w:rsid w:val="00702E35"/>
    <w:rsid w:val="0070492E"/>
    <w:rsid w:val="00716AE2"/>
    <w:rsid w:val="0071791A"/>
    <w:rsid w:val="00721125"/>
    <w:rsid w:val="00735D60"/>
    <w:rsid w:val="00736ED8"/>
    <w:rsid w:val="007569E4"/>
    <w:rsid w:val="00757395"/>
    <w:rsid w:val="00763F97"/>
    <w:rsid w:val="00764097"/>
    <w:rsid w:val="00765F93"/>
    <w:rsid w:val="00766403"/>
    <w:rsid w:val="007705E0"/>
    <w:rsid w:val="00770811"/>
    <w:rsid w:val="007834FE"/>
    <w:rsid w:val="00783EA6"/>
    <w:rsid w:val="00787710"/>
    <w:rsid w:val="00787C80"/>
    <w:rsid w:val="00792BB6"/>
    <w:rsid w:val="00795BE2"/>
    <w:rsid w:val="00796382"/>
    <w:rsid w:val="0079691D"/>
    <w:rsid w:val="007A0388"/>
    <w:rsid w:val="007A0808"/>
    <w:rsid w:val="007A6103"/>
    <w:rsid w:val="007B061A"/>
    <w:rsid w:val="007B6784"/>
    <w:rsid w:val="007B6EC8"/>
    <w:rsid w:val="007C66A7"/>
    <w:rsid w:val="007C7F3A"/>
    <w:rsid w:val="007D112F"/>
    <w:rsid w:val="007D27D2"/>
    <w:rsid w:val="007D5E60"/>
    <w:rsid w:val="00804493"/>
    <w:rsid w:val="00806EC2"/>
    <w:rsid w:val="00806F02"/>
    <w:rsid w:val="00824207"/>
    <w:rsid w:val="00832026"/>
    <w:rsid w:val="00840BA4"/>
    <w:rsid w:val="00840C42"/>
    <w:rsid w:val="008415C8"/>
    <w:rsid w:val="00842F42"/>
    <w:rsid w:val="008512DB"/>
    <w:rsid w:val="00857773"/>
    <w:rsid w:val="008673E2"/>
    <w:rsid w:val="00872EA8"/>
    <w:rsid w:val="00891692"/>
    <w:rsid w:val="0089327C"/>
    <w:rsid w:val="008A3359"/>
    <w:rsid w:val="008B035E"/>
    <w:rsid w:val="008B5125"/>
    <w:rsid w:val="008B7326"/>
    <w:rsid w:val="008C6E7F"/>
    <w:rsid w:val="008D1BC9"/>
    <w:rsid w:val="008E741F"/>
    <w:rsid w:val="008F203F"/>
    <w:rsid w:val="009012E8"/>
    <w:rsid w:val="009027C3"/>
    <w:rsid w:val="0091275D"/>
    <w:rsid w:val="00933F94"/>
    <w:rsid w:val="009379D9"/>
    <w:rsid w:val="00943DD9"/>
    <w:rsid w:val="00980AA2"/>
    <w:rsid w:val="0099180A"/>
    <w:rsid w:val="009919E4"/>
    <w:rsid w:val="009A1245"/>
    <w:rsid w:val="009A5CDE"/>
    <w:rsid w:val="009B6F19"/>
    <w:rsid w:val="009D2D74"/>
    <w:rsid w:val="009D65E9"/>
    <w:rsid w:val="009E4611"/>
    <w:rsid w:val="009E76A8"/>
    <w:rsid w:val="00A12F41"/>
    <w:rsid w:val="00A12FB4"/>
    <w:rsid w:val="00A17516"/>
    <w:rsid w:val="00A22CBA"/>
    <w:rsid w:val="00A34957"/>
    <w:rsid w:val="00A47914"/>
    <w:rsid w:val="00A5459A"/>
    <w:rsid w:val="00A54A9B"/>
    <w:rsid w:val="00A55B7B"/>
    <w:rsid w:val="00A5780F"/>
    <w:rsid w:val="00A82ADE"/>
    <w:rsid w:val="00A95FAA"/>
    <w:rsid w:val="00AA55EE"/>
    <w:rsid w:val="00AB3FE2"/>
    <w:rsid w:val="00AB5853"/>
    <w:rsid w:val="00AC0AB4"/>
    <w:rsid w:val="00AC1CD4"/>
    <w:rsid w:val="00AC34A0"/>
    <w:rsid w:val="00AC3B2F"/>
    <w:rsid w:val="00AC51B6"/>
    <w:rsid w:val="00AC7B4C"/>
    <w:rsid w:val="00AD3839"/>
    <w:rsid w:val="00AD4A32"/>
    <w:rsid w:val="00AE222A"/>
    <w:rsid w:val="00AE2B63"/>
    <w:rsid w:val="00AE7B08"/>
    <w:rsid w:val="00AF55A7"/>
    <w:rsid w:val="00B21DDF"/>
    <w:rsid w:val="00B303D2"/>
    <w:rsid w:val="00B311DA"/>
    <w:rsid w:val="00B346FA"/>
    <w:rsid w:val="00B42156"/>
    <w:rsid w:val="00B42513"/>
    <w:rsid w:val="00B47D8E"/>
    <w:rsid w:val="00B52B41"/>
    <w:rsid w:val="00B67358"/>
    <w:rsid w:val="00B854AC"/>
    <w:rsid w:val="00B9725F"/>
    <w:rsid w:val="00BA1EB6"/>
    <w:rsid w:val="00BA79C0"/>
    <w:rsid w:val="00BB275D"/>
    <w:rsid w:val="00BD7408"/>
    <w:rsid w:val="00BF51C8"/>
    <w:rsid w:val="00BF7E7B"/>
    <w:rsid w:val="00C00403"/>
    <w:rsid w:val="00C064BB"/>
    <w:rsid w:val="00C16F17"/>
    <w:rsid w:val="00C17E76"/>
    <w:rsid w:val="00C223B3"/>
    <w:rsid w:val="00C23176"/>
    <w:rsid w:val="00C40F7C"/>
    <w:rsid w:val="00C43381"/>
    <w:rsid w:val="00C736D1"/>
    <w:rsid w:val="00C73759"/>
    <w:rsid w:val="00C80EF5"/>
    <w:rsid w:val="00C9378F"/>
    <w:rsid w:val="00C93B91"/>
    <w:rsid w:val="00CB4A89"/>
    <w:rsid w:val="00CB58F6"/>
    <w:rsid w:val="00CC64F7"/>
    <w:rsid w:val="00CD32B0"/>
    <w:rsid w:val="00CD5077"/>
    <w:rsid w:val="00CF7709"/>
    <w:rsid w:val="00CF774D"/>
    <w:rsid w:val="00CF7ACD"/>
    <w:rsid w:val="00D01E40"/>
    <w:rsid w:val="00D04C30"/>
    <w:rsid w:val="00D11D18"/>
    <w:rsid w:val="00D256CE"/>
    <w:rsid w:val="00D26664"/>
    <w:rsid w:val="00D27EA8"/>
    <w:rsid w:val="00D32293"/>
    <w:rsid w:val="00D32B83"/>
    <w:rsid w:val="00D33AAC"/>
    <w:rsid w:val="00D347E6"/>
    <w:rsid w:val="00D34963"/>
    <w:rsid w:val="00D52BFE"/>
    <w:rsid w:val="00D52C0F"/>
    <w:rsid w:val="00D62609"/>
    <w:rsid w:val="00D67CD3"/>
    <w:rsid w:val="00D67EF0"/>
    <w:rsid w:val="00D74670"/>
    <w:rsid w:val="00DB3C0D"/>
    <w:rsid w:val="00DC6318"/>
    <w:rsid w:val="00DD064B"/>
    <w:rsid w:val="00DD2588"/>
    <w:rsid w:val="00DD3A65"/>
    <w:rsid w:val="00DD7695"/>
    <w:rsid w:val="00DE26C4"/>
    <w:rsid w:val="00DE26F9"/>
    <w:rsid w:val="00DE498E"/>
    <w:rsid w:val="00DF2075"/>
    <w:rsid w:val="00DF60DF"/>
    <w:rsid w:val="00E02B5F"/>
    <w:rsid w:val="00E04682"/>
    <w:rsid w:val="00E11233"/>
    <w:rsid w:val="00E32070"/>
    <w:rsid w:val="00E3347E"/>
    <w:rsid w:val="00E41E15"/>
    <w:rsid w:val="00E428E7"/>
    <w:rsid w:val="00E45FB6"/>
    <w:rsid w:val="00E64310"/>
    <w:rsid w:val="00E843BE"/>
    <w:rsid w:val="00E844E8"/>
    <w:rsid w:val="00E85705"/>
    <w:rsid w:val="00EA715E"/>
    <w:rsid w:val="00EB70E8"/>
    <w:rsid w:val="00ED526D"/>
    <w:rsid w:val="00ED7BC4"/>
    <w:rsid w:val="00EF26F8"/>
    <w:rsid w:val="00EF5433"/>
    <w:rsid w:val="00F01308"/>
    <w:rsid w:val="00F01977"/>
    <w:rsid w:val="00F0526B"/>
    <w:rsid w:val="00F1499A"/>
    <w:rsid w:val="00F158FC"/>
    <w:rsid w:val="00F52F35"/>
    <w:rsid w:val="00F5408E"/>
    <w:rsid w:val="00F56777"/>
    <w:rsid w:val="00F60DA4"/>
    <w:rsid w:val="00F656F1"/>
    <w:rsid w:val="00F6653D"/>
    <w:rsid w:val="00F82577"/>
    <w:rsid w:val="00F91154"/>
    <w:rsid w:val="00F942BC"/>
    <w:rsid w:val="00F94378"/>
    <w:rsid w:val="00FB3F51"/>
    <w:rsid w:val="00FC63D1"/>
    <w:rsid w:val="00FD2EE6"/>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176509285">
      <w:bodyDiv w:val="1"/>
      <w:marLeft w:val="0"/>
      <w:marRight w:val="0"/>
      <w:marTop w:val="0"/>
      <w:marBottom w:val="0"/>
      <w:divBdr>
        <w:top w:val="none" w:sz="0" w:space="0" w:color="auto"/>
        <w:left w:val="none" w:sz="0" w:space="0" w:color="auto"/>
        <w:bottom w:val="none" w:sz="0" w:space="0" w:color="auto"/>
        <w:right w:val="none" w:sz="0" w:space="0" w:color="auto"/>
      </w:divBdr>
      <w:divsChild>
        <w:div w:id="740638081">
          <w:marLeft w:val="0"/>
          <w:marRight w:val="0"/>
          <w:marTop w:val="0"/>
          <w:marBottom w:val="0"/>
          <w:divBdr>
            <w:top w:val="none" w:sz="0" w:space="0" w:color="auto"/>
            <w:left w:val="none" w:sz="0" w:space="0" w:color="auto"/>
            <w:bottom w:val="none" w:sz="0" w:space="0" w:color="auto"/>
            <w:right w:val="none" w:sz="0" w:space="0" w:color="auto"/>
          </w:divBdr>
        </w:div>
        <w:div w:id="310797712">
          <w:marLeft w:val="0"/>
          <w:marRight w:val="0"/>
          <w:marTop w:val="0"/>
          <w:marBottom w:val="0"/>
          <w:divBdr>
            <w:top w:val="none" w:sz="0" w:space="0" w:color="auto"/>
            <w:left w:val="none" w:sz="0" w:space="0" w:color="auto"/>
            <w:bottom w:val="none" w:sz="0" w:space="0" w:color="auto"/>
            <w:right w:val="none" w:sz="0" w:space="0" w:color="auto"/>
          </w:divBdr>
        </w:div>
        <w:div w:id="1934630178">
          <w:marLeft w:val="0"/>
          <w:marRight w:val="0"/>
          <w:marTop w:val="0"/>
          <w:marBottom w:val="0"/>
          <w:divBdr>
            <w:top w:val="none" w:sz="0" w:space="0" w:color="auto"/>
            <w:left w:val="none" w:sz="0" w:space="0" w:color="auto"/>
            <w:bottom w:val="none" w:sz="0" w:space="0" w:color="auto"/>
            <w:right w:val="none" w:sz="0" w:space="0" w:color="auto"/>
          </w:divBdr>
        </w:div>
        <w:div w:id="945311699">
          <w:marLeft w:val="0"/>
          <w:marRight w:val="0"/>
          <w:marTop w:val="0"/>
          <w:marBottom w:val="0"/>
          <w:divBdr>
            <w:top w:val="none" w:sz="0" w:space="0" w:color="auto"/>
            <w:left w:val="none" w:sz="0" w:space="0" w:color="auto"/>
            <w:bottom w:val="none" w:sz="0" w:space="0" w:color="auto"/>
            <w:right w:val="none" w:sz="0" w:space="0" w:color="auto"/>
          </w:divBdr>
        </w:div>
        <w:div w:id="2085032603">
          <w:marLeft w:val="0"/>
          <w:marRight w:val="0"/>
          <w:marTop w:val="0"/>
          <w:marBottom w:val="0"/>
          <w:divBdr>
            <w:top w:val="none" w:sz="0" w:space="0" w:color="auto"/>
            <w:left w:val="none" w:sz="0" w:space="0" w:color="auto"/>
            <w:bottom w:val="none" w:sz="0" w:space="0" w:color="auto"/>
            <w:right w:val="none" w:sz="0" w:space="0" w:color="auto"/>
          </w:divBdr>
        </w:div>
        <w:div w:id="1658338459">
          <w:marLeft w:val="0"/>
          <w:marRight w:val="0"/>
          <w:marTop w:val="0"/>
          <w:marBottom w:val="0"/>
          <w:divBdr>
            <w:top w:val="none" w:sz="0" w:space="0" w:color="auto"/>
            <w:left w:val="none" w:sz="0" w:space="0" w:color="auto"/>
            <w:bottom w:val="none" w:sz="0" w:space="0" w:color="auto"/>
            <w:right w:val="none" w:sz="0" w:space="0" w:color="auto"/>
          </w:divBdr>
        </w:div>
        <w:div w:id="673265695">
          <w:marLeft w:val="0"/>
          <w:marRight w:val="0"/>
          <w:marTop w:val="0"/>
          <w:marBottom w:val="0"/>
          <w:divBdr>
            <w:top w:val="none" w:sz="0" w:space="0" w:color="auto"/>
            <w:left w:val="none" w:sz="0" w:space="0" w:color="auto"/>
            <w:bottom w:val="none" w:sz="0" w:space="0" w:color="auto"/>
            <w:right w:val="none" w:sz="0" w:space="0" w:color="auto"/>
          </w:divBdr>
        </w:div>
        <w:div w:id="172765720">
          <w:marLeft w:val="0"/>
          <w:marRight w:val="0"/>
          <w:marTop w:val="0"/>
          <w:marBottom w:val="0"/>
          <w:divBdr>
            <w:top w:val="none" w:sz="0" w:space="0" w:color="auto"/>
            <w:left w:val="none" w:sz="0" w:space="0" w:color="auto"/>
            <w:bottom w:val="none" w:sz="0" w:space="0" w:color="auto"/>
            <w:right w:val="none" w:sz="0" w:space="0" w:color="auto"/>
          </w:divBdr>
        </w:div>
        <w:div w:id="1701663387">
          <w:marLeft w:val="0"/>
          <w:marRight w:val="0"/>
          <w:marTop w:val="0"/>
          <w:marBottom w:val="0"/>
          <w:divBdr>
            <w:top w:val="none" w:sz="0" w:space="0" w:color="auto"/>
            <w:left w:val="none" w:sz="0" w:space="0" w:color="auto"/>
            <w:bottom w:val="none" w:sz="0" w:space="0" w:color="auto"/>
            <w:right w:val="none" w:sz="0" w:space="0" w:color="auto"/>
          </w:divBdr>
        </w:div>
        <w:div w:id="339091580">
          <w:marLeft w:val="0"/>
          <w:marRight w:val="0"/>
          <w:marTop w:val="0"/>
          <w:marBottom w:val="0"/>
          <w:divBdr>
            <w:top w:val="none" w:sz="0" w:space="0" w:color="auto"/>
            <w:left w:val="none" w:sz="0" w:space="0" w:color="auto"/>
            <w:bottom w:val="none" w:sz="0" w:space="0" w:color="auto"/>
            <w:right w:val="none" w:sz="0" w:space="0" w:color="auto"/>
          </w:divBdr>
        </w:div>
        <w:div w:id="1164974260">
          <w:marLeft w:val="0"/>
          <w:marRight w:val="0"/>
          <w:marTop w:val="0"/>
          <w:marBottom w:val="0"/>
          <w:divBdr>
            <w:top w:val="none" w:sz="0" w:space="0" w:color="auto"/>
            <w:left w:val="none" w:sz="0" w:space="0" w:color="auto"/>
            <w:bottom w:val="none" w:sz="0" w:space="0" w:color="auto"/>
            <w:right w:val="none" w:sz="0" w:space="0" w:color="auto"/>
          </w:divBdr>
        </w:div>
        <w:div w:id="1273435553">
          <w:marLeft w:val="0"/>
          <w:marRight w:val="0"/>
          <w:marTop w:val="0"/>
          <w:marBottom w:val="0"/>
          <w:divBdr>
            <w:top w:val="none" w:sz="0" w:space="0" w:color="auto"/>
            <w:left w:val="none" w:sz="0" w:space="0" w:color="auto"/>
            <w:bottom w:val="none" w:sz="0" w:space="0" w:color="auto"/>
            <w:right w:val="none" w:sz="0" w:space="0" w:color="auto"/>
          </w:divBdr>
        </w:div>
        <w:div w:id="1530488623">
          <w:marLeft w:val="0"/>
          <w:marRight w:val="0"/>
          <w:marTop w:val="0"/>
          <w:marBottom w:val="0"/>
          <w:divBdr>
            <w:top w:val="none" w:sz="0" w:space="0" w:color="auto"/>
            <w:left w:val="none" w:sz="0" w:space="0" w:color="auto"/>
            <w:bottom w:val="none" w:sz="0" w:space="0" w:color="auto"/>
            <w:right w:val="none" w:sz="0" w:space="0" w:color="auto"/>
          </w:divBdr>
        </w:div>
        <w:div w:id="451100311">
          <w:marLeft w:val="0"/>
          <w:marRight w:val="0"/>
          <w:marTop w:val="0"/>
          <w:marBottom w:val="0"/>
          <w:divBdr>
            <w:top w:val="none" w:sz="0" w:space="0" w:color="auto"/>
            <w:left w:val="none" w:sz="0" w:space="0" w:color="auto"/>
            <w:bottom w:val="none" w:sz="0" w:space="0" w:color="auto"/>
            <w:right w:val="none" w:sz="0" w:space="0" w:color="auto"/>
          </w:divBdr>
        </w:div>
        <w:div w:id="1313295197">
          <w:marLeft w:val="0"/>
          <w:marRight w:val="0"/>
          <w:marTop w:val="0"/>
          <w:marBottom w:val="0"/>
          <w:divBdr>
            <w:top w:val="none" w:sz="0" w:space="0" w:color="auto"/>
            <w:left w:val="none" w:sz="0" w:space="0" w:color="auto"/>
            <w:bottom w:val="none" w:sz="0" w:space="0" w:color="auto"/>
            <w:right w:val="none" w:sz="0" w:space="0" w:color="auto"/>
          </w:divBdr>
        </w:div>
        <w:div w:id="1034617748">
          <w:marLeft w:val="0"/>
          <w:marRight w:val="0"/>
          <w:marTop w:val="0"/>
          <w:marBottom w:val="0"/>
          <w:divBdr>
            <w:top w:val="none" w:sz="0" w:space="0" w:color="auto"/>
            <w:left w:val="none" w:sz="0" w:space="0" w:color="auto"/>
            <w:bottom w:val="none" w:sz="0" w:space="0" w:color="auto"/>
            <w:right w:val="none" w:sz="0" w:space="0" w:color="auto"/>
          </w:divBdr>
        </w:div>
        <w:div w:id="1076784182">
          <w:marLeft w:val="0"/>
          <w:marRight w:val="0"/>
          <w:marTop w:val="0"/>
          <w:marBottom w:val="0"/>
          <w:divBdr>
            <w:top w:val="none" w:sz="0" w:space="0" w:color="auto"/>
            <w:left w:val="none" w:sz="0" w:space="0" w:color="auto"/>
            <w:bottom w:val="none" w:sz="0" w:space="0" w:color="auto"/>
            <w:right w:val="none" w:sz="0" w:space="0" w:color="auto"/>
          </w:divBdr>
        </w:div>
        <w:div w:id="159153159">
          <w:marLeft w:val="0"/>
          <w:marRight w:val="0"/>
          <w:marTop w:val="0"/>
          <w:marBottom w:val="0"/>
          <w:divBdr>
            <w:top w:val="none" w:sz="0" w:space="0" w:color="auto"/>
            <w:left w:val="none" w:sz="0" w:space="0" w:color="auto"/>
            <w:bottom w:val="none" w:sz="0" w:space="0" w:color="auto"/>
            <w:right w:val="none" w:sz="0" w:space="0" w:color="auto"/>
          </w:divBdr>
        </w:div>
        <w:div w:id="1086683084">
          <w:marLeft w:val="0"/>
          <w:marRight w:val="0"/>
          <w:marTop w:val="0"/>
          <w:marBottom w:val="0"/>
          <w:divBdr>
            <w:top w:val="none" w:sz="0" w:space="0" w:color="auto"/>
            <w:left w:val="none" w:sz="0" w:space="0" w:color="auto"/>
            <w:bottom w:val="none" w:sz="0" w:space="0" w:color="auto"/>
            <w:right w:val="none" w:sz="0" w:space="0" w:color="auto"/>
          </w:divBdr>
        </w:div>
        <w:div w:id="187766647">
          <w:marLeft w:val="0"/>
          <w:marRight w:val="0"/>
          <w:marTop w:val="0"/>
          <w:marBottom w:val="0"/>
          <w:divBdr>
            <w:top w:val="none" w:sz="0" w:space="0" w:color="auto"/>
            <w:left w:val="none" w:sz="0" w:space="0" w:color="auto"/>
            <w:bottom w:val="none" w:sz="0" w:space="0" w:color="auto"/>
            <w:right w:val="none" w:sz="0" w:space="0" w:color="auto"/>
          </w:divBdr>
        </w:div>
        <w:div w:id="1147280868">
          <w:marLeft w:val="0"/>
          <w:marRight w:val="0"/>
          <w:marTop w:val="0"/>
          <w:marBottom w:val="0"/>
          <w:divBdr>
            <w:top w:val="none" w:sz="0" w:space="0" w:color="auto"/>
            <w:left w:val="none" w:sz="0" w:space="0" w:color="auto"/>
            <w:bottom w:val="none" w:sz="0" w:space="0" w:color="auto"/>
            <w:right w:val="none" w:sz="0" w:space="0" w:color="auto"/>
          </w:divBdr>
        </w:div>
        <w:div w:id="963078025">
          <w:marLeft w:val="0"/>
          <w:marRight w:val="0"/>
          <w:marTop w:val="0"/>
          <w:marBottom w:val="0"/>
          <w:divBdr>
            <w:top w:val="none" w:sz="0" w:space="0" w:color="auto"/>
            <w:left w:val="none" w:sz="0" w:space="0" w:color="auto"/>
            <w:bottom w:val="none" w:sz="0" w:space="0" w:color="auto"/>
            <w:right w:val="none" w:sz="0" w:space="0" w:color="auto"/>
          </w:divBdr>
        </w:div>
        <w:div w:id="365373951">
          <w:marLeft w:val="0"/>
          <w:marRight w:val="0"/>
          <w:marTop w:val="0"/>
          <w:marBottom w:val="0"/>
          <w:divBdr>
            <w:top w:val="none" w:sz="0" w:space="0" w:color="auto"/>
            <w:left w:val="none" w:sz="0" w:space="0" w:color="auto"/>
            <w:bottom w:val="none" w:sz="0" w:space="0" w:color="auto"/>
            <w:right w:val="none" w:sz="0" w:space="0" w:color="auto"/>
          </w:divBdr>
        </w:div>
        <w:div w:id="1008406907">
          <w:marLeft w:val="0"/>
          <w:marRight w:val="0"/>
          <w:marTop w:val="0"/>
          <w:marBottom w:val="0"/>
          <w:divBdr>
            <w:top w:val="none" w:sz="0" w:space="0" w:color="auto"/>
            <w:left w:val="none" w:sz="0" w:space="0" w:color="auto"/>
            <w:bottom w:val="none" w:sz="0" w:space="0" w:color="auto"/>
            <w:right w:val="none" w:sz="0" w:space="0" w:color="auto"/>
          </w:divBdr>
        </w:div>
        <w:div w:id="696079279">
          <w:marLeft w:val="0"/>
          <w:marRight w:val="0"/>
          <w:marTop w:val="0"/>
          <w:marBottom w:val="0"/>
          <w:divBdr>
            <w:top w:val="none" w:sz="0" w:space="0" w:color="auto"/>
            <w:left w:val="none" w:sz="0" w:space="0" w:color="auto"/>
            <w:bottom w:val="none" w:sz="0" w:space="0" w:color="auto"/>
            <w:right w:val="none" w:sz="0" w:space="0" w:color="auto"/>
          </w:divBdr>
        </w:div>
        <w:div w:id="247161195">
          <w:marLeft w:val="0"/>
          <w:marRight w:val="0"/>
          <w:marTop w:val="0"/>
          <w:marBottom w:val="0"/>
          <w:divBdr>
            <w:top w:val="none" w:sz="0" w:space="0" w:color="auto"/>
            <w:left w:val="none" w:sz="0" w:space="0" w:color="auto"/>
            <w:bottom w:val="none" w:sz="0" w:space="0" w:color="auto"/>
            <w:right w:val="none" w:sz="0" w:space="0" w:color="auto"/>
          </w:divBdr>
        </w:div>
        <w:div w:id="2099405725">
          <w:marLeft w:val="0"/>
          <w:marRight w:val="0"/>
          <w:marTop w:val="0"/>
          <w:marBottom w:val="0"/>
          <w:divBdr>
            <w:top w:val="none" w:sz="0" w:space="0" w:color="auto"/>
            <w:left w:val="none" w:sz="0" w:space="0" w:color="auto"/>
            <w:bottom w:val="none" w:sz="0" w:space="0" w:color="auto"/>
            <w:right w:val="none" w:sz="0" w:space="0" w:color="auto"/>
          </w:divBdr>
        </w:div>
        <w:div w:id="353847110">
          <w:marLeft w:val="0"/>
          <w:marRight w:val="0"/>
          <w:marTop w:val="0"/>
          <w:marBottom w:val="0"/>
          <w:divBdr>
            <w:top w:val="none" w:sz="0" w:space="0" w:color="auto"/>
            <w:left w:val="none" w:sz="0" w:space="0" w:color="auto"/>
            <w:bottom w:val="none" w:sz="0" w:space="0" w:color="auto"/>
            <w:right w:val="none" w:sz="0" w:space="0" w:color="auto"/>
          </w:divBdr>
        </w:div>
        <w:div w:id="1950383736">
          <w:marLeft w:val="0"/>
          <w:marRight w:val="0"/>
          <w:marTop w:val="0"/>
          <w:marBottom w:val="0"/>
          <w:divBdr>
            <w:top w:val="none" w:sz="0" w:space="0" w:color="auto"/>
            <w:left w:val="none" w:sz="0" w:space="0" w:color="auto"/>
            <w:bottom w:val="none" w:sz="0" w:space="0" w:color="auto"/>
            <w:right w:val="none" w:sz="0" w:space="0" w:color="auto"/>
          </w:divBdr>
        </w:div>
        <w:div w:id="1623614975">
          <w:marLeft w:val="0"/>
          <w:marRight w:val="0"/>
          <w:marTop w:val="0"/>
          <w:marBottom w:val="0"/>
          <w:divBdr>
            <w:top w:val="none" w:sz="0" w:space="0" w:color="auto"/>
            <w:left w:val="none" w:sz="0" w:space="0" w:color="auto"/>
            <w:bottom w:val="none" w:sz="0" w:space="0" w:color="auto"/>
            <w:right w:val="none" w:sz="0" w:space="0" w:color="auto"/>
          </w:divBdr>
        </w:div>
        <w:div w:id="2128809197">
          <w:marLeft w:val="0"/>
          <w:marRight w:val="0"/>
          <w:marTop w:val="0"/>
          <w:marBottom w:val="0"/>
          <w:divBdr>
            <w:top w:val="none" w:sz="0" w:space="0" w:color="auto"/>
            <w:left w:val="none" w:sz="0" w:space="0" w:color="auto"/>
            <w:bottom w:val="none" w:sz="0" w:space="0" w:color="auto"/>
            <w:right w:val="none" w:sz="0" w:space="0" w:color="auto"/>
          </w:divBdr>
        </w:div>
        <w:div w:id="1974821822">
          <w:marLeft w:val="0"/>
          <w:marRight w:val="0"/>
          <w:marTop w:val="0"/>
          <w:marBottom w:val="0"/>
          <w:divBdr>
            <w:top w:val="none" w:sz="0" w:space="0" w:color="auto"/>
            <w:left w:val="none" w:sz="0" w:space="0" w:color="auto"/>
            <w:bottom w:val="none" w:sz="0" w:space="0" w:color="auto"/>
            <w:right w:val="none" w:sz="0" w:space="0" w:color="auto"/>
          </w:divBdr>
        </w:div>
        <w:div w:id="428736927">
          <w:marLeft w:val="0"/>
          <w:marRight w:val="0"/>
          <w:marTop w:val="0"/>
          <w:marBottom w:val="0"/>
          <w:divBdr>
            <w:top w:val="none" w:sz="0" w:space="0" w:color="auto"/>
            <w:left w:val="none" w:sz="0" w:space="0" w:color="auto"/>
            <w:bottom w:val="none" w:sz="0" w:space="0" w:color="auto"/>
            <w:right w:val="none" w:sz="0" w:space="0" w:color="auto"/>
          </w:divBdr>
        </w:div>
        <w:div w:id="1206942388">
          <w:marLeft w:val="0"/>
          <w:marRight w:val="0"/>
          <w:marTop w:val="0"/>
          <w:marBottom w:val="0"/>
          <w:divBdr>
            <w:top w:val="none" w:sz="0" w:space="0" w:color="auto"/>
            <w:left w:val="none" w:sz="0" w:space="0" w:color="auto"/>
            <w:bottom w:val="none" w:sz="0" w:space="0" w:color="auto"/>
            <w:right w:val="none" w:sz="0" w:space="0" w:color="auto"/>
          </w:divBdr>
        </w:div>
        <w:div w:id="1863129313">
          <w:marLeft w:val="0"/>
          <w:marRight w:val="0"/>
          <w:marTop w:val="0"/>
          <w:marBottom w:val="0"/>
          <w:divBdr>
            <w:top w:val="none" w:sz="0" w:space="0" w:color="auto"/>
            <w:left w:val="none" w:sz="0" w:space="0" w:color="auto"/>
            <w:bottom w:val="none" w:sz="0" w:space="0" w:color="auto"/>
            <w:right w:val="none" w:sz="0" w:space="0" w:color="auto"/>
          </w:divBdr>
        </w:div>
        <w:div w:id="1922987214">
          <w:marLeft w:val="0"/>
          <w:marRight w:val="0"/>
          <w:marTop w:val="0"/>
          <w:marBottom w:val="0"/>
          <w:divBdr>
            <w:top w:val="none" w:sz="0" w:space="0" w:color="auto"/>
            <w:left w:val="none" w:sz="0" w:space="0" w:color="auto"/>
            <w:bottom w:val="none" w:sz="0" w:space="0" w:color="auto"/>
            <w:right w:val="none" w:sz="0" w:space="0" w:color="auto"/>
          </w:divBdr>
        </w:div>
        <w:div w:id="557087287">
          <w:marLeft w:val="0"/>
          <w:marRight w:val="0"/>
          <w:marTop w:val="0"/>
          <w:marBottom w:val="0"/>
          <w:divBdr>
            <w:top w:val="none" w:sz="0" w:space="0" w:color="auto"/>
            <w:left w:val="none" w:sz="0" w:space="0" w:color="auto"/>
            <w:bottom w:val="none" w:sz="0" w:space="0" w:color="auto"/>
            <w:right w:val="none" w:sz="0" w:space="0" w:color="auto"/>
          </w:divBdr>
        </w:div>
        <w:div w:id="1169829724">
          <w:marLeft w:val="0"/>
          <w:marRight w:val="0"/>
          <w:marTop w:val="0"/>
          <w:marBottom w:val="0"/>
          <w:divBdr>
            <w:top w:val="none" w:sz="0" w:space="0" w:color="auto"/>
            <w:left w:val="none" w:sz="0" w:space="0" w:color="auto"/>
            <w:bottom w:val="none" w:sz="0" w:space="0" w:color="auto"/>
            <w:right w:val="none" w:sz="0" w:space="0" w:color="auto"/>
          </w:divBdr>
        </w:div>
        <w:div w:id="2119255214">
          <w:marLeft w:val="0"/>
          <w:marRight w:val="0"/>
          <w:marTop w:val="0"/>
          <w:marBottom w:val="0"/>
          <w:divBdr>
            <w:top w:val="none" w:sz="0" w:space="0" w:color="auto"/>
            <w:left w:val="none" w:sz="0" w:space="0" w:color="auto"/>
            <w:bottom w:val="none" w:sz="0" w:space="0" w:color="auto"/>
            <w:right w:val="none" w:sz="0" w:space="0" w:color="auto"/>
          </w:divBdr>
        </w:div>
        <w:div w:id="1587692550">
          <w:marLeft w:val="0"/>
          <w:marRight w:val="0"/>
          <w:marTop w:val="0"/>
          <w:marBottom w:val="0"/>
          <w:divBdr>
            <w:top w:val="none" w:sz="0" w:space="0" w:color="auto"/>
            <w:left w:val="none" w:sz="0" w:space="0" w:color="auto"/>
            <w:bottom w:val="none" w:sz="0" w:space="0" w:color="auto"/>
            <w:right w:val="none" w:sz="0" w:space="0" w:color="auto"/>
          </w:divBdr>
        </w:div>
        <w:div w:id="962271690">
          <w:marLeft w:val="0"/>
          <w:marRight w:val="0"/>
          <w:marTop w:val="0"/>
          <w:marBottom w:val="0"/>
          <w:divBdr>
            <w:top w:val="none" w:sz="0" w:space="0" w:color="auto"/>
            <w:left w:val="none" w:sz="0" w:space="0" w:color="auto"/>
            <w:bottom w:val="none" w:sz="0" w:space="0" w:color="auto"/>
            <w:right w:val="none" w:sz="0" w:space="0" w:color="auto"/>
          </w:divBdr>
        </w:div>
        <w:div w:id="1790974207">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922954212">
      <w:bodyDiv w:val="1"/>
      <w:marLeft w:val="0"/>
      <w:marRight w:val="0"/>
      <w:marTop w:val="0"/>
      <w:marBottom w:val="0"/>
      <w:divBdr>
        <w:top w:val="none" w:sz="0" w:space="0" w:color="auto"/>
        <w:left w:val="none" w:sz="0" w:space="0" w:color="auto"/>
        <w:bottom w:val="none" w:sz="0" w:space="0" w:color="auto"/>
        <w:right w:val="none" w:sz="0" w:space="0" w:color="auto"/>
      </w:divBdr>
      <w:divsChild>
        <w:div w:id="5224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136632">
              <w:marLeft w:val="0"/>
              <w:marRight w:val="0"/>
              <w:marTop w:val="0"/>
              <w:marBottom w:val="0"/>
              <w:divBdr>
                <w:top w:val="none" w:sz="0" w:space="0" w:color="auto"/>
                <w:left w:val="none" w:sz="0" w:space="0" w:color="auto"/>
                <w:bottom w:val="none" w:sz="0" w:space="0" w:color="auto"/>
                <w:right w:val="none" w:sz="0" w:space="0" w:color="auto"/>
              </w:divBdr>
              <w:divsChild>
                <w:div w:id="619991211">
                  <w:marLeft w:val="0"/>
                  <w:marRight w:val="0"/>
                  <w:marTop w:val="0"/>
                  <w:marBottom w:val="0"/>
                  <w:divBdr>
                    <w:top w:val="none" w:sz="0" w:space="0" w:color="auto"/>
                    <w:left w:val="none" w:sz="0" w:space="0" w:color="auto"/>
                    <w:bottom w:val="none" w:sz="0" w:space="0" w:color="auto"/>
                    <w:right w:val="none" w:sz="0" w:space="0" w:color="auto"/>
                  </w:divBdr>
                  <w:divsChild>
                    <w:div w:id="1136411106">
                      <w:marLeft w:val="0"/>
                      <w:marRight w:val="0"/>
                      <w:marTop w:val="0"/>
                      <w:marBottom w:val="0"/>
                      <w:divBdr>
                        <w:top w:val="none" w:sz="0" w:space="0" w:color="auto"/>
                        <w:left w:val="none" w:sz="0" w:space="0" w:color="auto"/>
                        <w:bottom w:val="none" w:sz="0" w:space="0" w:color="auto"/>
                        <w:right w:val="none" w:sz="0" w:space="0" w:color="auto"/>
                      </w:divBdr>
                      <w:divsChild>
                        <w:div w:id="1663386230">
                          <w:marLeft w:val="0"/>
                          <w:marRight w:val="0"/>
                          <w:marTop w:val="0"/>
                          <w:marBottom w:val="0"/>
                          <w:divBdr>
                            <w:top w:val="none" w:sz="0" w:space="0" w:color="auto"/>
                            <w:left w:val="none" w:sz="0" w:space="0" w:color="auto"/>
                            <w:bottom w:val="none" w:sz="0" w:space="0" w:color="auto"/>
                            <w:right w:val="none" w:sz="0" w:space="0" w:color="auto"/>
                          </w:divBdr>
                          <w:divsChild>
                            <w:div w:id="186792650">
                              <w:marLeft w:val="0"/>
                              <w:marRight w:val="0"/>
                              <w:marTop w:val="0"/>
                              <w:marBottom w:val="0"/>
                              <w:divBdr>
                                <w:top w:val="none" w:sz="0" w:space="0" w:color="auto"/>
                                <w:left w:val="none" w:sz="0" w:space="0" w:color="auto"/>
                                <w:bottom w:val="none" w:sz="0" w:space="0" w:color="auto"/>
                                <w:right w:val="none" w:sz="0" w:space="0" w:color="auto"/>
                              </w:divBdr>
                              <w:divsChild>
                                <w:div w:id="11463618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9162029">
                                      <w:marLeft w:val="0"/>
                                      <w:marRight w:val="0"/>
                                      <w:marTop w:val="0"/>
                                      <w:marBottom w:val="0"/>
                                      <w:divBdr>
                                        <w:top w:val="none" w:sz="0" w:space="0" w:color="auto"/>
                                        <w:left w:val="none" w:sz="0" w:space="0" w:color="auto"/>
                                        <w:bottom w:val="none" w:sz="0" w:space="0" w:color="auto"/>
                                        <w:right w:val="none" w:sz="0" w:space="0" w:color="auto"/>
                                      </w:divBdr>
                                      <w:divsChild>
                                        <w:div w:id="1201240556">
                                          <w:marLeft w:val="0"/>
                                          <w:marRight w:val="0"/>
                                          <w:marTop w:val="0"/>
                                          <w:marBottom w:val="0"/>
                                          <w:divBdr>
                                            <w:top w:val="none" w:sz="0" w:space="0" w:color="auto"/>
                                            <w:left w:val="none" w:sz="0" w:space="0" w:color="auto"/>
                                            <w:bottom w:val="none" w:sz="0" w:space="0" w:color="auto"/>
                                            <w:right w:val="none" w:sz="0" w:space="0" w:color="auto"/>
                                          </w:divBdr>
                                          <w:divsChild>
                                            <w:div w:id="100751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807585">
                                                  <w:marLeft w:val="0"/>
                                                  <w:marRight w:val="0"/>
                                                  <w:marTop w:val="0"/>
                                                  <w:marBottom w:val="0"/>
                                                  <w:divBdr>
                                                    <w:top w:val="none" w:sz="0" w:space="0" w:color="auto"/>
                                                    <w:left w:val="none" w:sz="0" w:space="0" w:color="auto"/>
                                                    <w:bottom w:val="none" w:sz="0" w:space="0" w:color="auto"/>
                                                    <w:right w:val="none" w:sz="0" w:space="0" w:color="auto"/>
                                                  </w:divBdr>
                                                  <w:divsChild>
                                                    <w:div w:id="1714304732">
                                                      <w:marLeft w:val="0"/>
                                                      <w:marRight w:val="0"/>
                                                      <w:marTop w:val="0"/>
                                                      <w:marBottom w:val="0"/>
                                                      <w:divBdr>
                                                        <w:top w:val="none" w:sz="0" w:space="0" w:color="auto"/>
                                                        <w:left w:val="none" w:sz="0" w:space="0" w:color="auto"/>
                                                        <w:bottom w:val="none" w:sz="0" w:space="0" w:color="auto"/>
                                                        <w:right w:val="none" w:sz="0" w:space="0" w:color="auto"/>
                                                      </w:divBdr>
                                                      <w:divsChild>
                                                        <w:div w:id="1220627787">
                                                          <w:marLeft w:val="0"/>
                                                          <w:marRight w:val="0"/>
                                                          <w:marTop w:val="0"/>
                                                          <w:marBottom w:val="0"/>
                                                          <w:divBdr>
                                                            <w:top w:val="none" w:sz="0" w:space="0" w:color="auto"/>
                                                            <w:left w:val="none" w:sz="0" w:space="0" w:color="auto"/>
                                                            <w:bottom w:val="none" w:sz="0" w:space="0" w:color="auto"/>
                                                            <w:right w:val="none" w:sz="0" w:space="0" w:color="auto"/>
                                                          </w:divBdr>
                                                          <w:divsChild>
                                                            <w:div w:id="6352610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6797235">
                                                                  <w:marLeft w:val="0"/>
                                                                  <w:marRight w:val="0"/>
                                                                  <w:marTop w:val="0"/>
                                                                  <w:marBottom w:val="0"/>
                                                                  <w:divBdr>
                                                                    <w:top w:val="none" w:sz="0" w:space="0" w:color="auto"/>
                                                                    <w:left w:val="none" w:sz="0" w:space="0" w:color="auto"/>
                                                                    <w:bottom w:val="none" w:sz="0" w:space="0" w:color="auto"/>
                                                                    <w:right w:val="none" w:sz="0" w:space="0" w:color="auto"/>
                                                                  </w:divBdr>
                                                                  <w:divsChild>
                                                                    <w:div w:id="833495507">
                                                                      <w:marLeft w:val="0"/>
                                                                      <w:marRight w:val="0"/>
                                                                      <w:marTop w:val="0"/>
                                                                      <w:marBottom w:val="0"/>
                                                                      <w:divBdr>
                                                                        <w:top w:val="none" w:sz="0" w:space="0" w:color="auto"/>
                                                                        <w:left w:val="none" w:sz="0" w:space="0" w:color="auto"/>
                                                                        <w:bottom w:val="none" w:sz="0" w:space="0" w:color="auto"/>
                                                                        <w:right w:val="none" w:sz="0" w:space="0" w:color="auto"/>
                                                                      </w:divBdr>
                                                                      <w:divsChild>
                                                                        <w:div w:id="1323435410">
                                                                          <w:marLeft w:val="0"/>
                                                                          <w:marRight w:val="0"/>
                                                                          <w:marTop w:val="0"/>
                                                                          <w:marBottom w:val="0"/>
                                                                          <w:divBdr>
                                                                            <w:top w:val="none" w:sz="0" w:space="0" w:color="auto"/>
                                                                            <w:left w:val="none" w:sz="0" w:space="0" w:color="auto"/>
                                                                            <w:bottom w:val="none" w:sz="0" w:space="0" w:color="auto"/>
                                                                            <w:right w:val="none" w:sz="0" w:space="0" w:color="auto"/>
                                                                          </w:divBdr>
                                                                          <w:divsChild>
                                                                            <w:div w:id="168443162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711197205">
                                                                                  <w:marLeft w:val="0"/>
                                                                                  <w:marRight w:val="0"/>
                                                                                  <w:marTop w:val="0"/>
                                                                                  <w:marBottom w:val="0"/>
                                                                                  <w:divBdr>
                                                                                    <w:top w:val="none" w:sz="0" w:space="0" w:color="auto"/>
                                                                                    <w:left w:val="none" w:sz="0" w:space="0" w:color="auto"/>
                                                                                    <w:bottom w:val="none" w:sz="0" w:space="0" w:color="auto"/>
                                                                                    <w:right w:val="none" w:sz="0" w:space="0" w:color="auto"/>
                                                                                  </w:divBdr>
                                                                                  <w:divsChild>
                                                                                    <w:div w:id="1250192771">
                                                                                      <w:marLeft w:val="0"/>
                                                                                      <w:marRight w:val="0"/>
                                                                                      <w:marTop w:val="0"/>
                                                                                      <w:marBottom w:val="0"/>
                                                                                      <w:divBdr>
                                                                                        <w:top w:val="none" w:sz="0" w:space="0" w:color="auto"/>
                                                                                        <w:left w:val="none" w:sz="0" w:space="0" w:color="auto"/>
                                                                                        <w:bottom w:val="none" w:sz="0" w:space="0" w:color="auto"/>
                                                                                        <w:right w:val="none" w:sz="0" w:space="0" w:color="auto"/>
                                                                                      </w:divBdr>
                                                                                    </w:div>
                                                                                    <w:div w:id="1580867182">
                                                                                      <w:marLeft w:val="0"/>
                                                                                      <w:marRight w:val="0"/>
                                                                                      <w:marTop w:val="0"/>
                                                                                      <w:marBottom w:val="0"/>
                                                                                      <w:divBdr>
                                                                                        <w:top w:val="none" w:sz="0" w:space="0" w:color="auto"/>
                                                                                        <w:left w:val="none" w:sz="0" w:space="0" w:color="auto"/>
                                                                                        <w:bottom w:val="none" w:sz="0" w:space="0" w:color="auto"/>
                                                                                        <w:right w:val="none" w:sz="0" w:space="0" w:color="auto"/>
                                                                                      </w:divBdr>
                                                                                    </w:div>
                                                                                    <w:div w:id="2101949264">
                                                                                      <w:marLeft w:val="0"/>
                                                                                      <w:marRight w:val="0"/>
                                                                                      <w:marTop w:val="0"/>
                                                                                      <w:marBottom w:val="0"/>
                                                                                      <w:divBdr>
                                                                                        <w:top w:val="none" w:sz="0" w:space="0" w:color="auto"/>
                                                                                        <w:left w:val="none" w:sz="0" w:space="0" w:color="auto"/>
                                                                                        <w:bottom w:val="none" w:sz="0" w:space="0" w:color="auto"/>
                                                                                        <w:right w:val="none" w:sz="0" w:space="0" w:color="auto"/>
                                                                                      </w:divBdr>
                                                                                    </w:div>
                                                                                    <w:div w:id="261642765">
                                                                                      <w:marLeft w:val="0"/>
                                                                                      <w:marRight w:val="0"/>
                                                                                      <w:marTop w:val="0"/>
                                                                                      <w:marBottom w:val="0"/>
                                                                                      <w:divBdr>
                                                                                        <w:top w:val="none" w:sz="0" w:space="0" w:color="auto"/>
                                                                                        <w:left w:val="none" w:sz="0" w:space="0" w:color="auto"/>
                                                                                        <w:bottom w:val="none" w:sz="0" w:space="0" w:color="auto"/>
                                                                                        <w:right w:val="none" w:sz="0" w:space="0" w:color="auto"/>
                                                                                      </w:divBdr>
                                                                                    </w:div>
                                                                                    <w:div w:id="10873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24431684">
      <w:bodyDiv w:val="1"/>
      <w:marLeft w:val="0"/>
      <w:marRight w:val="0"/>
      <w:marTop w:val="0"/>
      <w:marBottom w:val="0"/>
      <w:divBdr>
        <w:top w:val="none" w:sz="0" w:space="0" w:color="auto"/>
        <w:left w:val="none" w:sz="0" w:space="0" w:color="auto"/>
        <w:bottom w:val="none" w:sz="0" w:space="0" w:color="auto"/>
        <w:right w:val="none" w:sz="0" w:space="0" w:color="auto"/>
      </w:divBdr>
    </w:div>
    <w:div w:id="1469519390">
      <w:bodyDiv w:val="1"/>
      <w:marLeft w:val="0"/>
      <w:marRight w:val="0"/>
      <w:marTop w:val="0"/>
      <w:marBottom w:val="0"/>
      <w:divBdr>
        <w:top w:val="none" w:sz="0" w:space="0" w:color="auto"/>
        <w:left w:val="none" w:sz="0" w:space="0" w:color="auto"/>
        <w:bottom w:val="none" w:sz="0" w:space="0" w:color="auto"/>
        <w:right w:val="none" w:sz="0" w:space="0" w:color="auto"/>
      </w:divBdr>
      <w:divsChild>
        <w:div w:id="576212737">
          <w:marLeft w:val="0"/>
          <w:marRight w:val="0"/>
          <w:marTop w:val="0"/>
          <w:marBottom w:val="0"/>
          <w:divBdr>
            <w:top w:val="none" w:sz="0" w:space="0" w:color="auto"/>
            <w:left w:val="none" w:sz="0" w:space="0" w:color="auto"/>
            <w:bottom w:val="none" w:sz="0" w:space="0" w:color="auto"/>
            <w:right w:val="none" w:sz="0" w:space="0" w:color="auto"/>
          </w:divBdr>
          <w:divsChild>
            <w:div w:id="1623533770">
              <w:marLeft w:val="0"/>
              <w:marRight w:val="0"/>
              <w:marTop w:val="0"/>
              <w:marBottom w:val="0"/>
              <w:divBdr>
                <w:top w:val="none" w:sz="0" w:space="0" w:color="auto"/>
                <w:left w:val="none" w:sz="0" w:space="0" w:color="auto"/>
                <w:bottom w:val="none" w:sz="0" w:space="0" w:color="auto"/>
                <w:right w:val="none" w:sz="0" w:space="0" w:color="auto"/>
              </w:divBdr>
            </w:div>
            <w:div w:id="1941837872">
              <w:marLeft w:val="0"/>
              <w:marRight w:val="0"/>
              <w:marTop w:val="0"/>
              <w:marBottom w:val="0"/>
              <w:divBdr>
                <w:top w:val="none" w:sz="0" w:space="0" w:color="auto"/>
                <w:left w:val="none" w:sz="0" w:space="0" w:color="auto"/>
                <w:bottom w:val="none" w:sz="0" w:space="0" w:color="auto"/>
                <w:right w:val="none" w:sz="0" w:space="0" w:color="auto"/>
              </w:divBdr>
            </w:div>
            <w:div w:id="21306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72</cp:revision>
  <dcterms:created xsi:type="dcterms:W3CDTF">2022-07-28T15:32:00Z</dcterms:created>
  <dcterms:modified xsi:type="dcterms:W3CDTF">2022-08-01T11:45:00Z</dcterms:modified>
</cp:coreProperties>
</file>