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rsidR="00EF76C0" w:rsidRPr="00614245" w:rsidRDefault="00EF76C0" w:rsidP="00EF76C0">
      <w:pPr>
        <w:ind w:left="1781" w:right="342"/>
        <w:jc w:val="center"/>
        <w:rPr>
          <w:sz w:val="16"/>
          <w:szCs w:val="16"/>
        </w:rPr>
      </w:pPr>
    </w:p>
    <w:p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rsidR="00EF76C0" w:rsidRPr="00614245" w:rsidRDefault="00EF76C0" w:rsidP="00EF76C0">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rsidR="00EF76C0" w:rsidRPr="00614245" w:rsidRDefault="00EF76C0" w:rsidP="00EF76C0">
      <w:pPr>
        <w:ind w:left="1781" w:right="342"/>
        <w:rPr>
          <w:sz w:val="16"/>
          <w:szCs w:val="16"/>
        </w:rPr>
      </w:pPr>
      <w:proofErr w:type="spellStart"/>
      <w:r w:rsidRPr="00614245">
        <w:rPr>
          <w:sz w:val="16"/>
          <w:szCs w:val="16"/>
        </w:rPr>
        <w:t>Wilpshire</w:t>
      </w:r>
      <w:proofErr w:type="spellEnd"/>
    </w:p>
    <w:p w:rsidR="00EF76C0" w:rsidRPr="00614245" w:rsidRDefault="00EF76C0" w:rsidP="00EF76C0">
      <w:pPr>
        <w:ind w:left="1781" w:right="342"/>
        <w:rPr>
          <w:sz w:val="16"/>
          <w:szCs w:val="16"/>
        </w:rPr>
      </w:pPr>
      <w:r w:rsidRPr="00614245">
        <w:rPr>
          <w:sz w:val="16"/>
          <w:szCs w:val="16"/>
        </w:rPr>
        <w:t>BB1 9LE</w:t>
      </w:r>
    </w:p>
    <w:p w:rsidR="00EF76C0" w:rsidRPr="00614245" w:rsidRDefault="00EF76C0" w:rsidP="00EF76C0">
      <w:pPr>
        <w:ind w:left="1781" w:right="342"/>
        <w:rPr>
          <w:sz w:val="16"/>
          <w:szCs w:val="16"/>
        </w:rPr>
      </w:pPr>
    </w:p>
    <w:p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rsidR="00EF76C0" w:rsidRPr="00614245" w:rsidRDefault="00EF76C0" w:rsidP="00EF76C0">
      <w:pPr>
        <w:ind w:left="1781" w:right="342"/>
        <w:rPr>
          <w:sz w:val="16"/>
          <w:szCs w:val="16"/>
        </w:rPr>
      </w:pPr>
    </w:p>
    <w:p w:rsidR="00A17516" w:rsidRPr="00614245" w:rsidRDefault="00F95ABD" w:rsidP="00A17516">
      <w:pPr>
        <w:ind w:left="1781" w:right="342"/>
        <w:rPr>
          <w:sz w:val="16"/>
          <w:szCs w:val="16"/>
        </w:rPr>
      </w:pPr>
      <w:r w:rsidRPr="00614245">
        <w:rPr>
          <w:sz w:val="16"/>
          <w:szCs w:val="16"/>
        </w:rPr>
        <w:t xml:space="preserve"> </w:t>
      </w:r>
      <w:r w:rsidR="004563E5">
        <w:rPr>
          <w:sz w:val="16"/>
          <w:szCs w:val="16"/>
        </w:rPr>
        <w:t>2 March</w:t>
      </w:r>
      <w:r w:rsidR="00B2476B">
        <w:rPr>
          <w:sz w:val="16"/>
          <w:szCs w:val="16"/>
        </w:rPr>
        <w:t xml:space="preserve"> 2022</w:t>
      </w:r>
    </w:p>
    <w:p w:rsidR="00A17516" w:rsidRPr="00614245" w:rsidRDefault="00A17516" w:rsidP="00C63C2A">
      <w:pPr>
        <w:spacing w:after="0" w:line="259" w:lineRule="auto"/>
        <w:ind w:left="1800" w:firstLine="0"/>
        <w:rPr>
          <w:sz w:val="16"/>
          <w:szCs w:val="16"/>
        </w:rPr>
      </w:pPr>
      <w:r w:rsidRPr="00614245">
        <w:rPr>
          <w:sz w:val="16"/>
          <w:szCs w:val="16"/>
        </w:rPr>
        <w:t xml:space="preserve">   </w:t>
      </w:r>
    </w:p>
    <w:p w:rsidR="00A17516" w:rsidRPr="00614245" w:rsidRDefault="00A17516" w:rsidP="00A17516">
      <w:pPr>
        <w:ind w:left="1781" w:right="342"/>
        <w:rPr>
          <w:sz w:val="16"/>
          <w:szCs w:val="16"/>
        </w:rPr>
      </w:pPr>
      <w:r w:rsidRPr="00614245">
        <w:rPr>
          <w:sz w:val="16"/>
          <w:szCs w:val="16"/>
        </w:rPr>
        <w:t xml:space="preserve">Dear Councillor  </w:t>
      </w:r>
    </w:p>
    <w:p w:rsidR="00A17516" w:rsidRPr="00614245" w:rsidRDefault="00A17516" w:rsidP="00A17516">
      <w:pPr>
        <w:spacing w:after="0" w:line="259" w:lineRule="auto"/>
        <w:ind w:left="1800" w:firstLine="0"/>
        <w:rPr>
          <w:sz w:val="16"/>
          <w:szCs w:val="16"/>
        </w:rPr>
      </w:pPr>
      <w:r w:rsidRPr="00614245">
        <w:rPr>
          <w:sz w:val="16"/>
          <w:szCs w:val="16"/>
        </w:rPr>
        <w:t xml:space="preserve">  </w:t>
      </w:r>
    </w:p>
    <w:p w:rsidR="002F1334" w:rsidRPr="00614245" w:rsidRDefault="00A17516" w:rsidP="00AC51B6">
      <w:pPr>
        <w:ind w:left="1781" w:right="342"/>
        <w:rPr>
          <w:color w:val="auto"/>
          <w:sz w:val="16"/>
          <w:szCs w:val="16"/>
          <w:u w:color="0000FF"/>
        </w:rPr>
      </w:pPr>
      <w:r w:rsidRPr="00614245">
        <w:rPr>
          <w:sz w:val="16"/>
          <w:szCs w:val="16"/>
        </w:rPr>
        <w:t>You ar</w:t>
      </w:r>
      <w:r w:rsidR="003A0784" w:rsidRPr="00614245">
        <w:rPr>
          <w:sz w:val="16"/>
          <w:szCs w:val="16"/>
        </w:rPr>
        <w:t xml:space="preserve">e invited to attend the </w:t>
      </w:r>
      <w:r w:rsidRPr="00614245">
        <w:rPr>
          <w:sz w:val="16"/>
          <w:szCs w:val="16"/>
        </w:rPr>
        <w:t xml:space="preserve">meeting of </w:t>
      </w:r>
      <w:proofErr w:type="spellStart"/>
      <w:r w:rsidRPr="00614245">
        <w:rPr>
          <w:sz w:val="16"/>
          <w:szCs w:val="16"/>
        </w:rPr>
        <w:t>Wilpshire</w:t>
      </w:r>
      <w:proofErr w:type="spellEnd"/>
      <w:r w:rsidRPr="00614245">
        <w:rPr>
          <w:sz w:val="16"/>
          <w:szCs w:val="16"/>
        </w:rPr>
        <w:t xml:space="preserve"> Parish </w:t>
      </w:r>
      <w:proofErr w:type="gramStart"/>
      <w:r w:rsidRPr="00614245">
        <w:rPr>
          <w:sz w:val="16"/>
          <w:szCs w:val="16"/>
        </w:rPr>
        <w:t>Council  which</w:t>
      </w:r>
      <w:proofErr w:type="gramEnd"/>
      <w:r w:rsidRPr="00614245">
        <w:rPr>
          <w:sz w:val="16"/>
          <w:szCs w:val="16"/>
        </w:rPr>
        <w:t xml:space="preserve"> will</w:t>
      </w:r>
      <w:r w:rsidR="00F95ABD" w:rsidRPr="00614245">
        <w:rPr>
          <w:sz w:val="16"/>
          <w:szCs w:val="16"/>
        </w:rPr>
        <w:t xml:space="preserve"> be</w:t>
      </w:r>
      <w:r w:rsidR="004563E5">
        <w:rPr>
          <w:sz w:val="16"/>
          <w:szCs w:val="16"/>
        </w:rPr>
        <w:t xml:space="preserve"> held on  Wednesday 9 March</w:t>
      </w:r>
      <w:r w:rsidR="00B2476B">
        <w:rPr>
          <w:sz w:val="16"/>
          <w:szCs w:val="16"/>
        </w:rPr>
        <w:t xml:space="preserve"> 2022</w:t>
      </w:r>
      <w:r w:rsidRPr="00614245">
        <w:rPr>
          <w:sz w:val="16"/>
          <w:szCs w:val="16"/>
        </w:rPr>
        <w:t xml:space="preserve"> at 7.30pm</w:t>
      </w:r>
      <w:r w:rsidR="00575EC6" w:rsidRPr="00614245">
        <w:rPr>
          <w:sz w:val="16"/>
          <w:szCs w:val="16"/>
        </w:rPr>
        <w:t xml:space="preserve"> in the Wesley Lounge at the </w:t>
      </w:r>
      <w:proofErr w:type="spellStart"/>
      <w:r w:rsidR="00575EC6" w:rsidRPr="00614245">
        <w:rPr>
          <w:sz w:val="16"/>
          <w:szCs w:val="16"/>
        </w:rPr>
        <w:t>Wilpshire</w:t>
      </w:r>
      <w:proofErr w:type="spellEnd"/>
      <w:r w:rsidR="00575EC6" w:rsidRPr="00614245">
        <w:rPr>
          <w:sz w:val="16"/>
          <w:szCs w:val="16"/>
        </w:rPr>
        <w:t xml:space="preserve"> Methodist Church, Ribchester Road, </w:t>
      </w:r>
      <w:proofErr w:type="spellStart"/>
      <w:r w:rsidR="00575EC6" w:rsidRPr="00614245">
        <w:rPr>
          <w:sz w:val="16"/>
          <w:szCs w:val="16"/>
        </w:rPr>
        <w:t>Wilpshire</w:t>
      </w:r>
      <w:proofErr w:type="spellEnd"/>
      <w:r w:rsidR="00575EC6" w:rsidRPr="00614245">
        <w:rPr>
          <w:sz w:val="16"/>
          <w:szCs w:val="16"/>
        </w:rPr>
        <w:t>.</w:t>
      </w:r>
      <w:r w:rsidRPr="00614245">
        <w:rPr>
          <w:sz w:val="16"/>
          <w:szCs w:val="16"/>
        </w:rPr>
        <w:t xml:space="preserve">  Any resident within </w:t>
      </w:r>
      <w:proofErr w:type="spellStart"/>
      <w:r w:rsidRPr="00614245">
        <w:rPr>
          <w:sz w:val="16"/>
          <w:szCs w:val="16"/>
        </w:rPr>
        <w:t>Wilpshire</w:t>
      </w:r>
      <w:proofErr w:type="spellEnd"/>
      <w:r w:rsidRPr="00614245">
        <w:rPr>
          <w:sz w:val="16"/>
          <w:szCs w:val="16"/>
        </w:rPr>
        <w:t xml:space="preserve"> Parish boundary who wishes to participate in public participation or wishes to listen to proc</w:t>
      </w:r>
      <w:r w:rsidR="00575EC6" w:rsidRPr="00614245">
        <w:rPr>
          <w:sz w:val="16"/>
          <w:szCs w:val="16"/>
        </w:rPr>
        <w:t>eedings is able to attend.</w:t>
      </w:r>
    </w:p>
    <w:p w:rsidR="002F1334" w:rsidRPr="00614245" w:rsidRDefault="002F1334" w:rsidP="00A17516">
      <w:pPr>
        <w:ind w:left="1781" w:right="342"/>
        <w:rPr>
          <w:color w:val="auto"/>
          <w:sz w:val="16"/>
          <w:szCs w:val="16"/>
          <w:u w:color="0000FF"/>
        </w:rPr>
      </w:pPr>
    </w:p>
    <w:p w:rsidR="00575EC6" w:rsidRPr="00614245" w:rsidRDefault="00C63C2A" w:rsidP="00A17516">
      <w:pPr>
        <w:ind w:left="1781" w:right="342"/>
        <w:rPr>
          <w:color w:val="auto"/>
          <w:sz w:val="16"/>
          <w:szCs w:val="16"/>
          <w:u w:color="0000FF"/>
        </w:rPr>
      </w:pPr>
      <w:r w:rsidRPr="00614245">
        <w:rPr>
          <w:color w:val="auto"/>
          <w:sz w:val="16"/>
          <w:szCs w:val="16"/>
          <w:u w:color="0000FF"/>
        </w:rPr>
        <w:t>T</w:t>
      </w:r>
      <w:r w:rsidR="00575EC6" w:rsidRPr="00614245">
        <w:rPr>
          <w:color w:val="auto"/>
          <w:sz w:val="16"/>
          <w:szCs w:val="16"/>
          <w:u w:color="0000FF"/>
        </w:rPr>
        <w:t xml:space="preserve">here will be a </w:t>
      </w:r>
      <w:proofErr w:type="spellStart"/>
      <w:r w:rsidR="00575EC6" w:rsidRPr="00614245">
        <w:rPr>
          <w:color w:val="auto"/>
          <w:sz w:val="16"/>
          <w:szCs w:val="16"/>
          <w:u w:color="0000FF"/>
        </w:rPr>
        <w:t>Covid</w:t>
      </w:r>
      <w:proofErr w:type="spellEnd"/>
      <w:r w:rsidR="00575EC6" w:rsidRPr="00614245">
        <w:rPr>
          <w:color w:val="auto"/>
          <w:sz w:val="16"/>
          <w:szCs w:val="16"/>
          <w:u w:color="0000FF"/>
        </w:rPr>
        <w:t xml:space="preserve"> procedure to follow</w:t>
      </w:r>
      <w:r w:rsidRPr="00614245">
        <w:rPr>
          <w:color w:val="auto"/>
          <w:sz w:val="16"/>
          <w:szCs w:val="16"/>
          <w:u w:color="0000FF"/>
        </w:rPr>
        <w:t xml:space="preserve"> if you wish to attend the meeting</w:t>
      </w:r>
      <w:r w:rsidR="00575EC6" w:rsidRPr="00614245">
        <w:rPr>
          <w:color w:val="auto"/>
          <w:sz w:val="16"/>
          <w:szCs w:val="16"/>
          <w:u w:color="0000FF"/>
        </w:rPr>
        <w:t xml:space="preserve">.  </w:t>
      </w:r>
      <w:r w:rsidR="00463CAA" w:rsidRPr="00614245">
        <w:rPr>
          <w:color w:val="auto"/>
          <w:sz w:val="16"/>
          <w:szCs w:val="16"/>
          <w:u w:color="0000FF"/>
        </w:rPr>
        <w:t>If you wish to attend the meeting please email the clerk prior to the meeting.</w:t>
      </w:r>
      <w:r w:rsidR="00BC596B" w:rsidRPr="00614245">
        <w:rPr>
          <w:color w:val="auto"/>
          <w:sz w:val="16"/>
          <w:szCs w:val="16"/>
          <w:u w:color="0000FF"/>
        </w:rPr>
        <w:t xml:space="preserve"> Please wear a mask.</w:t>
      </w:r>
    </w:p>
    <w:p w:rsidR="00575EC6" w:rsidRPr="00614245" w:rsidRDefault="00575EC6" w:rsidP="00A17516">
      <w:pPr>
        <w:ind w:left="1781" w:right="342"/>
        <w:rPr>
          <w:color w:val="auto"/>
          <w:sz w:val="16"/>
          <w:szCs w:val="16"/>
          <w:u w:color="0000FF"/>
        </w:rPr>
      </w:pPr>
    </w:p>
    <w:p w:rsidR="00A17516" w:rsidRPr="00B2476B" w:rsidRDefault="00A17516" w:rsidP="00A17516">
      <w:pPr>
        <w:spacing w:after="0" w:line="240" w:lineRule="auto"/>
        <w:ind w:left="1719"/>
        <w:rPr>
          <w:rFonts w:ascii="Script MT Bold" w:eastAsia="Times New Roman" w:hAnsi="Script MT Bold"/>
          <w:color w:val="auto"/>
          <w:sz w:val="16"/>
          <w:szCs w:val="16"/>
        </w:rPr>
      </w:pPr>
      <w:r w:rsidRPr="00B2476B">
        <w:rPr>
          <w:rFonts w:ascii="Script MT Bold" w:eastAsia="Times New Roman" w:hAnsi="Script MT Bold"/>
          <w:color w:val="auto"/>
          <w:sz w:val="16"/>
          <w:szCs w:val="16"/>
        </w:rPr>
        <w:t>Lesley</w:t>
      </w:r>
      <w:r w:rsidR="00B2476B" w:rsidRPr="00B2476B">
        <w:rPr>
          <w:rFonts w:ascii="Script MT Bold" w:eastAsia="Times New Roman" w:hAnsi="Script MT Bold"/>
          <w:color w:val="auto"/>
          <w:sz w:val="16"/>
          <w:szCs w:val="16"/>
        </w:rPr>
        <w:t xml:space="preserve"> </w:t>
      </w:r>
      <w:r w:rsidRPr="00B2476B">
        <w:rPr>
          <w:rFonts w:ascii="Script MT Bold" w:eastAsia="Times New Roman" w:hAnsi="Script MT Bold"/>
          <w:color w:val="auto"/>
          <w:sz w:val="16"/>
          <w:szCs w:val="16"/>
        </w:rPr>
        <w:t>Lund</w:t>
      </w:r>
    </w:p>
    <w:p w:rsidR="00A17516" w:rsidRPr="00614245" w:rsidRDefault="00A17516" w:rsidP="00A17516">
      <w:pPr>
        <w:pStyle w:val="PlainText"/>
        <w:ind w:left="1051" w:firstLine="720"/>
        <w:rPr>
          <w:sz w:val="16"/>
          <w:szCs w:val="16"/>
        </w:rPr>
      </w:pPr>
    </w:p>
    <w:p w:rsidR="00A17516" w:rsidRPr="00614245" w:rsidRDefault="00A17516" w:rsidP="00A17516">
      <w:pPr>
        <w:ind w:left="1781" w:right="342"/>
        <w:rPr>
          <w:sz w:val="16"/>
          <w:szCs w:val="16"/>
        </w:rPr>
      </w:pPr>
      <w:r w:rsidRPr="00614245">
        <w:rPr>
          <w:sz w:val="16"/>
          <w:szCs w:val="16"/>
        </w:rPr>
        <w:t>Lesley Lund</w:t>
      </w:r>
    </w:p>
    <w:p w:rsidR="00A17516" w:rsidRPr="00614245" w:rsidRDefault="00A17516" w:rsidP="00A17516">
      <w:pPr>
        <w:ind w:left="1781" w:right="342"/>
        <w:rPr>
          <w:sz w:val="16"/>
          <w:szCs w:val="16"/>
        </w:rPr>
      </w:pPr>
      <w:r w:rsidRPr="00614245">
        <w:rPr>
          <w:sz w:val="16"/>
          <w:szCs w:val="16"/>
        </w:rPr>
        <w:t>Clerk to the Council</w:t>
      </w:r>
    </w:p>
    <w:p w:rsidR="00A17516" w:rsidRPr="00614245" w:rsidRDefault="00A17516" w:rsidP="00A17516">
      <w:pPr>
        <w:spacing w:after="0" w:line="259" w:lineRule="auto"/>
        <w:ind w:left="1800" w:firstLine="0"/>
        <w:rPr>
          <w:sz w:val="16"/>
          <w:szCs w:val="16"/>
        </w:rPr>
      </w:pPr>
      <w:r w:rsidRPr="00614245">
        <w:rPr>
          <w:sz w:val="16"/>
          <w:szCs w:val="16"/>
        </w:rPr>
        <w:t xml:space="preserve">  </w:t>
      </w:r>
    </w:p>
    <w:p w:rsidR="00A17516" w:rsidRPr="00614245" w:rsidRDefault="00A17516" w:rsidP="00A17516">
      <w:pPr>
        <w:ind w:left="1781" w:right="342"/>
        <w:rPr>
          <w:sz w:val="16"/>
          <w:szCs w:val="16"/>
        </w:rPr>
      </w:pPr>
      <w:r w:rsidRPr="00614245">
        <w:rPr>
          <w:sz w:val="16"/>
          <w:szCs w:val="16"/>
        </w:rPr>
        <w:t xml:space="preserve">The agenda is set out below.  </w:t>
      </w:r>
    </w:p>
    <w:p w:rsidR="00654F96" w:rsidRPr="00614245" w:rsidRDefault="00D52BFE">
      <w:pPr>
        <w:spacing w:after="0" w:line="259" w:lineRule="auto"/>
        <w:ind w:left="1800" w:firstLine="0"/>
        <w:rPr>
          <w:sz w:val="16"/>
          <w:szCs w:val="16"/>
        </w:rPr>
      </w:pPr>
      <w:r w:rsidRPr="00614245">
        <w:rPr>
          <w:sz w:val="16"/>
          <w:szCs w:val="16"/>
        </w:rPr>
        <w:t xml:space="preserve">   </w:t>
      </w:r>
    </w:p>
    <w:tbl>
      <w:tblPr>
        <w:tblStyle w:val="TableGrid"/>
        <w:tblW w:w="10495" w:type="dxa"/>
        <w:tblInd w:w="557" w:type="dxa"/>
        <w:tblLayout w:type="fixed"/>
        <w:tblCellMar>
          <w:top w:w="95" w:type="dxa"/>
          <w:left w:w="106" w:type="dxa"/>
          <w:right w:w="72" w:type="dxa"/>
        </w:tblCellMar>
        <w:tblLook w:val="04A0" w:firstRow="1" w:lastRow="0" w:firstColumn="1" w:lastColumn="0" w:noHBand="0" w:noVBand="1"/>
      </w:tblPr>
      <w:tblGrid>
        <w:gridCol w:w="714"/>
        <w:gridCol w:w="8647"/>
        <w:gridCol w:w="283"/>
        <w:gridCol w:w="851"/>
      </w:tblGrid>
      <w:tr w:rsidR="008B5125" w:rsidRPr="00614245" w:rsidTr="00D2475E">
        <w:trPr>
          <w:trHeight w:val="348"/>
        </w:trPr>
        <w:tc>
          <w:tcPr>
            <w:tcW w:w="714" w:type="dxa"/>
            <w:tcBorders>
              <w:top w:val="single" w:sz="4" w:space="0" w:color="000000"/>
              <w:left w:val="single" w:sz="4" w:space="0" w:color="000000"/>
              <w:bottom w:val="single" w:sz="4" w:space="0" w:color="000000"/>
              <w:right w:val="single" w:sz="4" w:space="0" w:color="000000"/>
            </w:tcBorders>
          </w:tcPr>
          <w:p w:rsidR="008B5125" w:rsidRPr="00614245" w:rsidRDefault="00A17516">
            <w:pPr>
              <w:spacing w:after="0" w:line="259" w:lineRule="auto"/>
              <w:ind w:left="0" w:right="120" w:firstLine="0"/>
              <w:jc w:val="center"/>
              <w:rPr>
                <w:sz w:val="16"/>
                <w:szCs w:val="16"/>
              </w:rPr>
            </w:pPr>
            <w:r w:rsidRPr="00614245">
              <w:rPr>
                <w:sz w:val="16"/>
                <w:szCs w:val="16"/>
              </w:rPr>
              <w:t xml:space="preserve">Item </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pPr>
              <w:spacing w:after="0" w:line="259" w:lineRule="auto"/>
              <w:ind w:left="2"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1" w:firstLine="0"/>
              <w:rPr>
                <w:sz w:val="16"/>
                <w:szCs w:val="16"/>
              </w:rPr>
            </w:pPr>
          </w:p>
        </w:tc>
      </w:tr>
      <w:tr w:rsidR="00654F96" w:rsidRPr="00614245" w:rsidTr="00D2475E">
        <w:trPr>
          <w:trHeight w:val="325"/>
        </w:trPr>
        <w:tc>
          <w:tcPr>
            <w:tcW w:w="714"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0" w:right="120" w:firstLine="0"/>
              <w:jc w:val="center"/>
              <w:rPr>
                <w:sz w:val="16"/>
                <w:szCs w:val="16"/>
              </w:rPr>
            </w:pPr>
          </w:p>
          <w:p w:rsidR="00654F96" w:rsidRPr="00614245" w:rsidRDefault="006631E5">
            <w:pPr>
              <w:spacing w:after="0" w:line="259" w:lineRule="auto"/>
              <w:ind w:left="0" w:right="120" w:firstLine="0"/>
              <w:jc w:val="center"/>
              <w:rPr>
                <w:sz w:val="16"/>
                <w:szCs w:val="16"/>
              </w:rPr>
            </w:pPr>
            <w:r w:rsidRPr="00614245">
              <w:rPr>
                <w:sz w:val="16"/>
                <w:szCs w:val="16"/>
              </w:rPr>
              <w:t xml:space="preserve"> </w:t>
            </w:r>
            <w:r w:rsidR="00A17516" w:rsidRPr="00614245">
              <w:rPr>
                <w:sz w:val="16"/>
                <w:szCs w:val="16"/>
              </w:rPr>
              <w:t>1</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rsidP="008B5125">
            <w:pPr>
              <w:spacing w:after="0" w:line="259" w:lineRule="auto"/>
              <w:rPr>
                <w:sz w:val="16"/>
                <w:szCs w:val="16"/>
              </w:rPr>
            </w:pPr>
          </w:p>
          <w:p w:rsidR="00C63C2A" w:rsidRPr="00614245" w:rsidRDefault="00D52BFE" w:rsidP="00C63C2A">
            <w:pPr>
              <w:spacing w:after="0" w:line="259" w:lineRule="auto"/>
              <w:ind w:left="0" w:firstLine="0"/>
              <w:rPr>
                <w:sz w:val="16"/>
                <w:szCs w:val="16"/>
              </w:rPr>
            </w:pPr>
            <w:r w:rsidRPr="00614245">
              <w:rPr>
                <w:sz w:val="16"/>
                <w:szCs w:val="16"/>
              </w:rPr>
              <w:t xml:space="preserve"> </w:t>
            </w:r>
            <w:r w:rsidR="00B9725F" w:rsidRPr="00614245">
              <w:rPr>
                <w:sz w:val="16"/>
                <w:szCs w:val="16"/>
              </w:rPr>
              <w:t>Chairman’s welcome</w:t>
            </w:r>
          </w:p>
        </w:tc>
        <w:tc>
          <w:tcPr>
            <w:tcW w:w="851"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A17516" w:rsidRPr="00614245">
              <w:rPr>
                <w:sz w:val="16"/>
                <w:szCs w:val="16"/>
              </w:rPr>
              <w:t>2</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B27E38" w:rsidRPr="00614245" w:rsidRDefault="00B9725F" w:rsidP="00B27E38">
            <w:pPr>
              <w:spacing w:after="24" w:line="259" w:lineRule="auto"/>
              <w:ind w:left="2" w:firstLine="0"/>
              <w:rPr>
                <w:sz w:val="16"/>
                <w:szCs w:val="16"/>
              </w:rPr>
            </w:pPr>
            <w:r w:rsidRPr="00614245">
              <w:rPr>
                <w:sz w:val="16"/>
                <w:szCs w:val="16"/>
              </w:rPr>
              <w:t xml:space="preserve">Apologies for absence   </w:t>
            </w:r>
            <w:r w:rsidR="00D2475E">
              <w:rPr>
                <w:sz w:val="16"/>
                <w:szCs w:val="16"/>
              </w:rPr>
              <w:t>- Cllr Gaffney</w:t>
            </w:r>
          </w:p>
        </w:tc>
        <w:tc>
          <w:tcPr>
            <w:tcW w:w="851" w:type="dxa"/>
            <w:tcBorders>
              <w:top w:val="single" w:sz="4" w:space="0" w:color="000000"/>
              <w:left w:val="single" w:sz="4" w:space="0" w:color="000000"/>
              <w:bottom w:val="single" w:sz="4" w:space="0" w:color="000000"/>
              <w:right w:val="single" w:sz="4" w:space="0" w:color="000000"/>
            </w:tcBorders>
          </w:tcPr>
          <w:p w:rsidR="00B9725F" w:rsidRPr="00614245" w:rsidRDefault="00B9725F">
            <w:pPr>
              <w:spacing w:after="0" w:line="259" w:lineRule="auto"/>
              <w:ind w:left="1" w:firstLine="0"/>
              <w:rPr>
                <w:sz w:val="16"/>
                <w:szCs w:val="16"/>
              </w:rPr>
            </w:pPr>
          </w:p>
        </w:tc>
      </w:tr>
      <w:tr w:rsidR="00463CAA" w:rsidRPr="00614245"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rsidR="00463CAA" w:rsidRPr="00614245" w:rsidRDefault="0084719A" w:rsidP="00757394">
            <w:pPr>
              <w:spacing w:after="0" w:line="259" w:lineRule="auto"/>
              <w:ind w:left="0" w:right="120" w:firstLine="0"/>
              <w:jc w:val="center"/>
              <w:rPr>
                <w:sz w:val="16"/>
                <w:szCs w:val="16"/>
              </w:rPr>
            </w:pPr>
            <w:r w:rsidRPr="00614245">
              <w:rPr>
                <w:sz w:val="16"/>
                <w:szCs w:val="16"/>
              </w:rPr>
              <w:t>3</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463CAA" w:rsidRPr="00614245" w:rsidRDefault="00463CAA" w:rsidP="00C63C2A">
            <w:pPr>
              <w:spacing w:after="24" w:line="259" w:lineRule="auto"/>
              <w:ind w:left="2" w:firstLine="0"/>
              <w:rPr>
                <w:sz w:val="16"/>
                <w:szCs w:val="16"/>
              </w:rPr>
            </w:pPr>
            <w:r w:rsidRPr="00614245">
              <w:rPr>
                <w:sz w:val="16"/>
                <w:szCs w:val="16"/>
              </w:rPr>
              <w:t>Declarations of interest</w:t>
            </w:r>
          </w:p>
        </w:tc>
        <w:tc>
          <w:tcPr>
            <w:tcW w:w="851" w:type="dxa"/>
            <w:tcBorders>
              <w:top w:val="single" w:sz="4" w:space="0" w:color="000000"/>
              <w:left w:val="single" w:sz="4" w:space="0" w:color="000000"/>
              <w:bottom w:val="single" w:sz="4" w:space="0" w:color="000000"/>
              <w:right w:val="single" w:sz="4" w:space="0" w:color="000000"/>
            </w:tcBorders>
          </w:tcPr>
          <w:p w:rsidR="00463CAA" w:rsidRPr="00614245" w:rsidRDefault="00463CAA">
            <w:pPr>
              <w:spacing w:after="0" w:line="259" w:lineRule="auto"/>
              <w:ind w:left="1" w:firstLine="0"/>
              <w:rPr>
                <w:sz w:val="16"/>
                <w:szCs w:val="16"/>
              </w:rPr>
            </w:pPr>
          </w:p>
        </w:tc>
      </w:tr>
      <w:tr w:rsidR="00787B98" w:rsidRPr="00614245" w:rsidTr="00787B98">
        <w:trPr>
          <w:trHeight w:val="366"/>
        </w:trPr>
        <w:tc>
          <w:tcPr>
            <w:tcW w:w="714" w:type="dxa"/>
            <w:tcBorders>
              <w:top w:val="single" w:sz="4" w:space="0" w:color="000000"/>
              <w:left w:val="single" w:sz="4" w:space="0" w:color="000000"/>
              <w:bottom w:val="single" w:sz="4" w:space="0" w:color="000000"/>
              <w:right w:val="single" w:sz="4" w:space="0" w:color="000000"/>
            </w:tcBorders>
          </w:tcPr>
          <w:p w:rsidR="00787B98" w:rsidRPr="00614245" w:rsidRDefault="00787B98" w:rsidP="00757394">
            <w:pPr>
              <w:spacing w:after="0" w:line="259" w:lineRule="auto"/>
              <w:ind w:left="0" w:right="120" w:firstLine="0"/>
              <w:jc w:val="center"/>
              <w:rPr>
                <w:sz w:val="16"/>
                <w:szCs w:val="16"/>
              </w:rPr>
            </w:pPr>
            <w:r>
              <w:rPr>
                <w:sz w:val="16"/>
                <w:szCs w:val="16"/>
              </w:rPr>
              <w:t>4</w:t>
            </w:r>
          </w:p>
        </w:tc>
        <w:tc>
          <w:tcPr>
            <w:tcW w:w="8647" w:type="dxa"/>
            <w:tcBorders>
              <w:top w:val="single" w:sz="4" w:space="0" w:color="000000"/>
              <w:left w:val="single" w:sz="4" w:space="0" w:color="000000"/>
              <w:bottom w:val="single" w:sz="4" w:space="0" w:color="000000"/>
              <w:right w:val="single" w:sz="4" w:space="0" w:color="000000"/>
            </w:tcBorders>
            <w:vAlign w:val="center"/>
          </w:tcPr>
          <w:p w:rsidR="00787B98" w:rsidRPr="00614245" w:rsidRDefault="00787B98" w:rsidP="00C63C2A">
            <w:pPr>
              <w:spacing w:after="24" w:line="259" w:lineRule="auto"/>
              <w:ind w:left="2" w:firstLine="0"/>
              <w:rPr>
                <w:sz w:val="16"/>
                <w:szCs w:val="16"/>
              </w:rPr>
            </w:pPr>
            <w:r>
              <w:rPr>
                <w:sz w:val="16"/>
                <w:szCs w:val="16"/>
              </w:rPr>
              <w:t>Parish councillor vacancies – proposed interviews prior to this meeting /Co-option of Councillors</w:t>
            </w:r>
          </w:p>
        </w:tc>
        <w:tc>
          <w:tcPr>
            <w:tcW w:w="283" w:type="dxa"/>
            <w:tcBorders>
              <w:top w:val="single" w:sz="4" w:space="0" w:color="000000"/>
              <w:left w:val="single" w:sz="4" w:space="0" w:color="000000"/>
              <w:bottom w:val="single" w:sz="4" w:space="0" w:color="000000"/>
              <w:right w:val="single" w:sz="4" w:space="0" w:color="000000"/>
            </w:tcBorders>
            <w:vAlign w:val="center"/>
          </w:tcPr>
          <w:p w:rsidR="00787B98" w:rsidRPr="00614245" w:rsidRDefault="00787B98" w:rsidP="00C63C2A">
            <w:pPr>
              <w:spacing w:after="24" w:line="259" w:lineRule="auto"/>
              <w:ind w:left="2"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787B98" w:rsidRPr="00614245" w:rsidRDefault="00787B98">
            <w:pPr>
              <w:spacing w:after="0" w:line="259" w:lineRule="auto"/>
              <w:ind w:left="1" w:firstLine="0"/>
              <w:rPr>
                <w:sz w:val="16"/>
                <w:szCs w:val="16"/>
              </w:rPr>
            </w:pPr>
          </w:p>
        </w:tc>
      </w:tr>
      <w:tr w:rsidR="00654F96" w:rsidRPr="00614245" w:rsidTr="00D2475E">
        <w:trPr>
          <w:trHeight w:val="411"/>
        </w:trPr>
        <w:tc>
          <w:tcPr>
            <w:tcW w:w="714" w:type="dxa"/>
            <w:tcBorders>
              <w:top w:val="single" w:sz="4" w:space="0" w:color="000000"/>
              <w:left w:val="single" w:sz="4" w:space="0" w:color="000000"/>
              <w:bottom w:val="single" w:sz="4" w:space="0" w:color="000000"/>
              <w:right w:val="single" w:sz="4" w:space="0" w:color="000000"/>
            </w:tcBorders>
          </w:tcPr>
          <w:p w:rsidR="00654F96" w:rsidRPr="00614245" w:rsidRDefault="00234E69" w:rsidP="00A17516">
            <w:pPr>
              <w:spacing w:after="0" w:line="259" w:lineRule="auto"/>
              <w:ind w:left="2" w:firstLine="0"/>
              <w:jc w:val="center"/>
              <w:rPr>
                <w:sz w:val="16"/>
                <w:szCs w:val="16"/>
              </w:rPr>
            </w:pPr>
            <w:r>
              <w:rPr>
                <w:sz w:val="16"/>
                <w:szCs w:val="16"/>
              </w:rPr>
              <w:t>5</w:t>
            </w:r>
          </w:p>
        </w:tc>
        <w:tc>
          <w:tcPr>
            <w:tcW w:w="8930" w:type="dxa"/>
            <w:gridSpan w:val="2"/>
            <w:tcBorders>
              <w:top w:val="single" w:sz="4" w:space="0" w:color="000000"/>
              <w:left w:val="single" w:sz="4" w:space="0" w:color="000000"/>
              <w:bottom w:val="single" w:sz="4" w:space="0" w:color="000000"/>
              <w:right w:val="single" w:sz="4" w:space="0" w:color="000000"/>
            </w:tcBorders>
          </w:tcPr>
          <w:p w:rsidR="00607963" w:rsidRPr="00614245" w:rsidRDefault="00D52BFE" w:rsidP="00C63C2A">
            <w:pPr>
              <w:spacing w:after="0" w:line="259" w:lineRule="auto"/>
              <w:ind w:left="2" w:firstLine="0"/>
              <w:rPr>
                <w:sz w:val="16"/>
                <w:szCs w:val="16"/>
              </w:rPr>
            </w:pPr>
            <w:r w:rsidRPr="00614245">
              <w:rPr>
                <w:sz w:val="16"/>
                <w:szCs w:val="16"/>
              </w:rPr>
              <w:t xml:space="preserve">Public participation  </w:t>
            </w:r>
          </w:p>
        </w:tc>
        <w:tc>
          <w:tcPr>
            <w:tcW w:w="851"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654F96" w:rsidRPr="00614245"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rsidR="00654F96" w:rsidRPr="00614245" w:rsidRDefault="00234E69" w:rsidP="00A17516">
            <w:pPr>
              <w:spacing w:after="0" w:line="259" w:lineRule="auto"/>
              <w:ind w:left="2" w:firstLine="0"/>
              <w:jc w:val="center"/>
              <w:rPr>
                <w:sz w:val="16"/>
                <w:szCs w:val="16"/>
              </w:rPr>
            </w:pPr>
            <w:r>
              <w:rPr>
                <w:sz w:val="16"/>
                <w:szCs w:val="16"/>
              </w:rPr>
              <w:t>6</w:t>
            </w:r>
          </w:p>
        </w:tc>
        <w:tc>
          <w:tcPr>
            <w:tcW w:w="8930" w:type="dxa"/>
            <w:gridSpan w:val="2"/>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on </w:t>
            </w:r>
            <w:r w:rsidRPr="00614245">
              <w:rPr>
                <w:sz w:val="16"/>
                <w:szCs w:val="16"/>
              </w:rPr>
              <w:t xml:space="preserve"> </w:t>
            </w:r>
            <w:r w:rsidR="004563E5">
              <w:rPr>
                <w:sz w:val="16"/>
                <w:szCs w:val="16"/>
              </w:rPr>
              <w:t>26 January 2022</w:t>
            </w:r>
            <w:r w:rsidR="00614245">
              <w:rPr>
                <w:sz w:val="16"/>
                <w:szCs w:val="16"/>
              </w:rPr>
              <w:t xml:space="preserve"> and any updates</w:t>
            </w:r>
          </w:p>
          <w:p w:rsidR="00543727" w:rsidRPr="00614245" w:rsidRDefault="00543727" w:rsidP="00C63C2A">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r w:rsidR="00075F6B" w:rsidRPr="00614245">
              <w:rPr>
                <w:rFonts w:eastAsia="Arial"/>
                <w:sz w:val="16"/>
                <w:szCs w:val="16"/>
              </w:rPr>
              <w:t>attached</w:t>
            </w:r>
          </w:p>
        </w:tc>
      </w:tr>
      <w:tr w:rsidR="00234EC0" w:rsidRPr="00614245"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234EC0" w:rsidP="00A17516">
            <w:pPr>
              <w:spacing w:after="0" w:line="259" w:lineRule="auto"/>
              <w:ind w:left="2" w:firstLine="0"/>
              <w:jc w:val="center"/>
              <w:rPr>
                <w:sz w:val="16"/>
                <w:szCs w:val="16"/>
              </w:rPr>
            </w:pPr>
          </w:p>
        </w:tc>
        <w:tc>
          <w:tcPr>
            <w:tcW w:w="8930" w:type="dxa"/>
            <w:gridSpan w:val="2"/>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2" w:firstLine="0"/>
              <w:rPr>
                <w:sz w:val="16"/>
                <w:szCs w:val="16"/>
              </w:rPr>
            </w:pPr>
            <w:r>
              <w:rPr>
                <w:sz w:val="16"/>
                <w:szCs w:val="16"/>
              </w:rPr>
              <w:t>DECISIONS</w:t>
            </w:r>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1" w:firstLine="0"/>
              <w:rPr>
                <w:sz w:val="16"/>
                <w:szCs w:val="16"/>
              </w:rPr>
            </w:pPr>
          </w:p>
        </w:tc>
      </w:tr>
      <w:tr w:rsidR="00B9725F" w:rsidRPr="00614245" w:rsidTr="00D2475E">
        <w:trPr>
          <w:trHeight w:val="455"/>
        </w:trPr>
        <w:tc>
          <w:tcPr>
            <w:tcW w:w="714" w:type="dxa"/>
            <w:tcBorders>
              <w:top w:val="single" w:sz="4" w:space="0" w:color="000000"/>
              <w:left w:val="single" w:sz="4" w:space="0" w:color="000000"/>
              <w:bottom w:val="single" w:sz="4" w:space="0" w:color="000000"/>
              <w:right w:val="single" w:sz="4" w:space="0" w:color="000000"/>
            </w:tcBorders>
          </w:tcPr>
          <w:p w:rsidR="00B9725F" w:rsidRPr="00614245" w:rsidRDefault="00234E69" w:rsidP="00B42156">
            <w:pPr>
              <w:spacing w:after="0" w:line="259" w:lineRule="auto"/>
              <w:ind w:left="2" w:firstLine="0"/>
              <w:jc w:val="center"/>
              <w:rPr>
                <w:sz w:val="16"/>
                <w:szCs w:val="16"/>
              </w:rPr>
            </w:pPr>
            <w:r>
              <w:rPr>
                <w:sz w:val="16"/>
                <w:szCs w:val="16"/>
              </w:rPr>
              <w:t>7</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E64310" w:rsidRPr="00614245" w:rsidRDefault="003B2D11" w:rsidP="00575EC6">
            <w:pPr>
              <w:spacing w:after="0" w:line="259" w:lineRule="auto"/>
              <w:ind w:left="0" w:firstLine="0"/>
              <w:rPr>
                <w:sz w:val="16"/>
                <w:szCs w:val="16"/>
              </w:rPr>
            </w:pPr>
            <w:proofErr w:type="spellStart"/>
            <w:r w:rsidRPr="00614245">
              <w:rPr>
                <w:sz w:val="16"/>
                <w:szCs w:val="16"/>
              </w:rPr>
              <w:t>Knowsley</w:t>
            </w:r>
            <w:proofErr w:type="spellEnd"/>
            <w:r w:rsidRPr="00614245">
              <w:rPr>
                <w:sz w:val="16"/>
                <w:szCs w:val="16"/>
              </w:rPr>
              <w:t xml:space="preserve"> Road </w:t>
            </w:r>
            <w:r w:rsidR="00976C6A" w:rsidRPr="00614245">
              <w:rPr>
                <w:sz w:val="16"/>
                <w:szCs w:val="16"/>
              </w:rPr>
              <w:t>– Road Safety/</w:t>
            </w:r>
            <w:r w:rsidRPr="00614245">
              <w:rPr>
                <w:sz w:val="16"/>
                <w:szCs w:val="16"/>
              </w:rPr>
              <w:t>Speeding</w:t>
            </w:r>
            <w:r w:rsidR="00234EC0">
              <w:rPr>
                <w:sz w:val="16"/>
                <w:szCs w:val="16"/>
              </w:rPr>
              <w:t xml:space="preserve"> min 4424 </w:t>
            </w:r>
            <w:r w:rsidR="00B2476B">
              <w:rPr>
                <w:sz w:val="16"/>
                <w:szCs w:val="16"/>
              </w:rPr>
              <w:t>/min 4454</w:t>
            </w:r>
            <w:r w:rsidR="004563E5">
              <w:rPr>
                <w:sz w:val="16"/>
                <w:szCs w:val="16"/>
              </w:rPr>
              <w:t>/min</w:t>
            </w:r>
            <w:r w:rsidR="00AC7088">
              <w:rPr>
                <w:sz w:val="16"/>
                <w:szCs w:val="16"/>
              </w:rPr>
              <w:t xml:space="preserve"> 4480</w:t>
            </w:r>
          </w:p>
          <w:p w:rsidR="0084719A" w:rsidRPr="00614245" w:rsidRDefault="0084719A" w:rsidP="00575EC6">
            <w:pPr>
              <w:spacing w:after="0" w:line="259" w:lineRule="auto"/>
              <w:ind w:left="0" w:firstLine="0"/>
              <w:rPr>
                <w:sz w:val="16"/>
                <w:szCs w:val="16"/>
              </w:rPr>
            </w:pPr>
          </w:p>
          <w:p w:rsidR="0084719A" w:rsidRPr="00614245" w:rsidRDefault="0084719A" w:rsidP="00575EC6">
            <w:pPr>
              <w:spacing w:after="0" w:line="259" w:lineRule="auto"/>
              <w:ind w:left="0" w:firstLine="0"/>
              <w:rPr>
                <w:sz w:val="16"/>
                <w:szCs w:val="16"/>
              </w:rPr>
            </w:pPr>
            <w:r w:rsidRPr="00614245">
              <w:rPr>
                <w:sz w:val="16"/>
                <w:szCs w:val="16"/>
              </w:rPr>
              <w:t>Update from Cllr Edwards and discussion on the way forward</w:t>
            </w:r>
          </w:p>
          <w:p w:rsidR="0099657A" w:rsidRPr="00614245" w:rsidRDefault="0099657A" w:rsidP="00575EC6">
            <w:pPr>
              <w:spacing w:after="0" w:line="259" w:lineRule="auto"/>
              <w:ind w:left="0" w:firstLine="0"/>
              <w:rPr>
                <w:sz w:val="16"/>
                <w:szCs w:val="16"/>
              </w:rPr>
            </w:pPr>
            <w:r w:rsidRPr="00614245">
              <w:rPr>
                <w:sz w:val="16"/>
                <w:szCs w:val="16"/>
              </w:rPr>
              <w:t>Proposal and vote may be required</w:t>
            </w:r>
          </w:p>
          <w:p w:rsidR="00DF1A65" w:rsidRPr="00614245" w:rsidRDefault="00DF1A65" w:rsidP="00575EC6">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9725F" w:rsidRPr="00614245" w:rsidRDefault="003B2D11" w:rsidP="00B9725F">
            <w:pPr>
              <w:spacing w:after="0" w:line="259" w:lineRule="auto"/>
              <w:ind w:left="1" w:firstLine="0"/>
              <w:rPr>
                <w:sz w:val="16"/>
                <w:szCs w:val="16"/>
              </w:rPr>
            </w:pPr>
            <w:r w:rsidRPr="00614245">
              <w:rPr>
                <w:sz w:val="16"/>
                <w:szCs w:val="16"/>
              </w:rPr>
              <w:t>Cllr Edwards</w:t>
            </w:r>
          </w:p>
        </w:tc>
      </w:tr>
      <w:tr w:rsidR="00575EC6" w:rsidRPr="00614245" w:rsidTr="00D2475E">
        <w:trPr>
          <w:trHeight w:val="476"/>
        </w:trPr>
        <w:tc>
          <w:tcPr>
            <w:tcW w:w="714" w:type="dxa"/>
            <w:tcBorders>
              <w:top w:val="single" w:sz="4" w:space="0" w:color="000000"/>
              <w:left w:val="single" w:sz="4" w:space="0" w:color="000000"/>
              <w:bottom w:val="single" w:sz="4" w:space="0" w:color="000000"/>
              <w:right w:val="single" w:sz="4" w:space="0" w:color="000000"/>
            </w:tcBorders>
          </w:tcPr>
          <w:p w:rsidR="00575EC6" w:rsidRPr="00614245" w:rsidRDefault="0084719A" w:rsidP="00B42156">
            <w:pPr>
              <w:spacing w:after="0" w:line="259" w:lineRule="auto"/>
              <w:ind w:left="2" w:firstLine="0"/>
              <w:jc w:val="center"/>
              <w:rPr>
                <w:sz w:val="16"/>
                <w:szCs w:val="16"/>
              </w:rPr>
            </w:pPr>
            <w:r w:rsidRPr="00614245">
              <w:rPr>
                <w:sz w:val="16"/>
                <w:szCs w:val="16"/>
              </w:rPr>
              <w:t>8</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p>
          <w:p w:rsidR="00B2476B" w:rsidRDefault="00B2476B" w:rsidP="00B2476B">
            <w:pPr>
              <w:spacing w:after="0" w:line="259" w:lineRule="auto"/>
              <w:ind w:left="0" w:firstLine="0"/>
              <w:rPr>
                <w:color w:val="222222"/>
                <w:sz w:val="16"/>
                <w:szCs w:val="16"/>
                <w:shd w:val="clear" w:color="auto" w:fill="FFFFFF"/>
              </w:rPr>
            </w:pPr>
          </w:p>
          <w:p w:rsidR="00A976EE" w:rsidRDefault="00A976EE" w:rsidP="00A976EE">
            <w:pPr>
              <w:ind w:left="1115" w:right="24" w:firstLine="699"/>
            </w:pPr>
            <w:r>
              <w:t xml:space="preserve">Planning Application No: 3/2022/0046  </w:t>
            </w:r>
          </w:p>
          <w:p w:rsidR="00A976EE" w:rsidRDefault="00A976EE" w:rsidP="00A976EE">
            <w:pPr>
              <w:ind w:left="1115" w:right="24" w:firstLine="699"/>
            </w:pPr>
            <w:r>
              <w:t xml:space="preserve">Grid Ref:  368622  432142  </w:t>
            </w:r>
          </w:p>
          <w:p w:rsidR="00A976EE" w:rsidRDefault="00A976EE" w:rsidP="00A976EE">
            <w:pPr>
              <w:ind w:left="1835" w:right="24" w:firstLine="0"/>
            </w:pPr>
            <w:r>
              <w:t xml:space="preserve">Proposal: Variation of condition 2 of planning permission 3/2021/0555. Amended plans in relation to the conversion of the integral garage (retrospective).  </w:t>
            </w:r>
          </w:p>
          <w:p w:rsidR="00A976EE" w:rsidRDefault="00A976EE" w:rsidP="00A976EE">
            <w:pPr>
              <w:ind w:left="1136" w:right="24" w:firstLine="699"/>
            </w:pPr>
            <w:r>
              <w:t xml:space="preserve">Location: 42 </w:t>
            </w:r>
            <w:proofErr w:type="spellStart"/>
            <w:r>
              <w:t>Knowsley</w:t>
            </w:r>
            <w:proofErr w:type="spellEnd"/>
            <w:r>
              <w:t xml:space="preserve"> Road </w:t>
            </w:r>
            <w:proofErr w:type="spellStart"/>
            <w:r>
              <w:t>Wilpshire</w:t>
            </w:r>
            <w:proofErr w:type="spellEnd"/>
            <w:r>
              <w:t xml:space="preserve"> BB1 9PN  </w:t>
            </w:r>
          </w:p>
          <w:p w:rsidR="00A976EE" w:rsidRDefault="00A976EE" w:rsidP="00A976EE">
            <w:pPr>
              <w:ind w:left="1136" w:right="24" w:firstLine="699"/>
            </w:pPr>
          </w:p>
          <w:p w:rsidR="00A976EE" w:rsidRDefault="00A976EE" w:rsidP="00A976EE">
            <w:pPr>
              <w:ind w:left="0" w:right="24" w:firstLine="0"/>
            </w:pPr>
            <w:r>
              <w:t>Cllr Edwards declared an interest in the above application.</w:t>
            </w:r>
          </w:p>
          <w:p w:rsidR="00A976EE" w:rsidRDefault="00A976EE" w:rsidP="00A976EE">
            <w:pPr>
              <w:ind w:left="1136" w:right="24" w:firstLine="699"/>
            </w:pPr>
          </w:p>
          <w:p w:rsidR="00A976EE" w:rsidRDefault="00A976EE" w:rsidP="00A976EE">
            <w:pPr>
              <w:ind w:left="0" w:right="24" w:firstLine="0"/>
            </w:pPr>
            <w:r>
              <w:t>Thank you for your planning consultation dated 26 January 2022.</w:t>
            </w:r>
          </w:p>
          <w:p w:rsidR="00A976EE" w:rsidRDefault="00A976EE" w:rsidP="00A976EE">
            <w:pPr>
              <w:ind w:left="1136" w:right="24" w:firstLine="699"/>
            </w:pPr>
          </w:p>
          <w:p w:rsidR="00A976EE" w:rsidRDefault="00A976EE" w:rsidP="00A976EE">
            <w:pPr>
              <w:ind w:left="10" w:right="24"/>
            </w:pPr>
            <w:proofErr w:type="spellStart"/>
            <w:r>
              <w:t>Wilpshire</w:t>
            </w:r>
            <w:proofErr w:type="spellEnd"/>
            <w:r>
              <w:t xml:space="preserve"> Parish Council objects to the above application.  If this proposal had been included in the original application 3/2021/0555 it may have taken a different view in respect of its consideration of material reasons </w:t>
            </w:r>
            <w:proofErr w:type="spellStart"/>
            <w:proofErr w:type="gramStart"/>
            <w:r>
              <w:t>ie</w:t>
            </w:r>
            <w:proofErr w:type="spellEnd"/>
            <w:r>
              <w:t xml:space="preserve">  for</w:t>
            </w:r>
            <w:proofErr w:type="gramEnd"/>
            <w:r>
              <w:t xml:space="preserve"> adequate parking on site.</w:t>
            </w:r>
          </w:p>
          <w:p w:rsidR="00A976EE" w:rsidRDefault="00A976EE" w:rsidP="00A976EE">
            <w:pPr>
              <w:ind w:left="0" w:right="24" w:firstLine="0"/>
            </w:pPr>
          </w:p>
          <w:p w:rsidR="00A976EE" w:rsidRDefault="00A976EE" w:rsidP="00A976EE">
            <w:pPr>
              <w:ind w:left="0" w:right="24" w:firstLine="0"/>
            </w:pPr>
            <w:r>
              <w:t>Planning permission 3/2021/0555 was specific in the conditions which were attached namely condition 2:</w:t>
            </w:r>
          </w:p>
          <w:p w:rsidR="00A976EE" w:rsidRDefault="00A976EE" w:rsidP="00A976EE">
            <w:pPr>
              <w:ind w:left="1835" w:right="24" w:firstLine="0"/>
            </w:pPr>
          </w:p>
          <w:p w:rsidR="00A976EE" w:rsidRPr="001750B3" w:rsidRDefault="00A976EE" w:rsidP="00A976EE">
            <w:pPr>
              <w:pStyle w:val="TableText"/>
              <w:rPr>
                <w:rFonts w:ascii="Calibri" w:hAnsi="Calibri"/>
                <w:sz w:val="18"/>
                <w:szCs w:val="18"/>
              </w:rPr>
            </w:pPr>
            <w:r w:rsidRPr="001750B3">
              <w:rPr>
                <w:rFonts w:ascii="Calibri" w:hAnsi="Calibri"/>
                <w:sz w:val="18"/>
                <w:szCs w:val="18"/>
              </w:rPr>
              <w:t>Unless explicitly required by condition within this consent, the development hereby permitted shall be carried out in complete accordance with the proposals as detailed on drawings:</w:t>
            </w:r>
            <w:r w:rsidRPr="001750B3">
              <w:rPr>
                <w:rFonts w:ascii="Calibri" w:hAnsi="Calibri"/>
                <w:sz w:val="18"/>
                <w:szCs w:val="18"/>
              </w:rPr>
              <w:tab/>
            </w:r>
          </w:p>
          <w:p w:rsidR="00A976EE" w:rsidRPr="001750B3" w:rsidRDefault="00A976EE" w:rsidP="00A976EE">
            <w:pPr>
              <w:pStyle w:val="TableText"/>
              <w:rPr>
                <w:rFonts w:ascii="Calibri" w:hAnsi="Calibri"/>
                <w:sz w:val="18"/>
                <w:szCs w:val="18"/>
              </w:rPr>
            </w:pPr>
            <w:r w:rsidRPr="001750B3">
              <w:rPr>
                <w:rFonts w:ascii="Calibri" w:hAnsi="Calibri"/>
                <w:sz w:val="18"/>
                <w:szCs w:val="18"/>
              </w:rPr>
              <w:t>Location Plan</w:t>
            </w:r>
          </w:p>
          <w:p w:rsidR="00A976EE" w:rsidRPr="001750B3" w:rsidRDefault="00A976EE" w:rsidP="00A976EE">
            <w:pPr>
              <w:pStyle w:val="TableText"/>
              <w:rPr>
                <w:rFonts w:ascii="Calibri" w:hAnsi="Calibri"/>
                <w:sz w:val="18"/>
                <w:szCs w:val="18"/>
              </w:rPr>
            </w:pPr>
            <w:r w:rsidRPr="001750B3">
              <w:rPr>
                <w:rFonts w:ascii="Calibri" w:hAnsi="Calibri"/>
                <w:sz w:val="18"/>
                <w:szCs w:val="18"/>
              </w:rPr>
              <w:t>Existing Plans and Elevation</w:t>
            </w:r>
          </w:p>
          <w:p w:rsidR="00A976EE" w:rsidRPr="001750B3" w:rsidRDefault="00A976EE" w:rsidP="00A976EE">
            <w:pPr>
              <w:pStyle w:val="TableText"/>
              <w:rPr>
                <w:rFonts w:ascii="Calibri" w:hAnsi="Calibri"/>
                <w:sz w:val="18"/>
                <w:szCs w:val="18"/>
              </w:rPr>
            </w:pPr>
            <w:r w:rsidRPr="001750B3">
              <w:rPr>
                <w:rFonts w:ascii="Calibri" w:hAnsi="Calibri"/>
                <w:sz w:val="18"/>
                <w:szCs w:val="18"/>
              </w:rPr>
              <w:t>Proposed Floor Plans</w:t>
            </w:r>
          </w:p>
          <w:p w:rsidR="00A976EE" w:rsidRPr="001750B3" w:rsidRDefault="00A976EE" w:rsidP="00A976EE">
            <w:pPr>
              <w:pStyle w:val="TableText"/>
              <w:rPr>
                <w:rFonts w:ascii="Calibri" w:hAnsi="Calibri"/>
                <w:sz w:val="18"/>
                <w:szCs w:val="18"/>
              </w:rPr>
            </w:pPr>
          </w:p>
          <w:p w:rsidR="00A976EE" w:rsidRDefault="00A976EE" w:rsidP="00A976EE">
            <w:pPr>
              <w:pStyle w:val="TableText"/>
              <w:rPr>
                <w:rFonts w:ascii="Calibri" w:hAnsi="Calibri"/>
                <w:sz w:val="18"/>
                <w:szCs w:val="18"/>
              </w:rPr>
            </w:pPr>
            <w:r w:rsidRPr="001750B3">
              <w:rPr>
                <w:rFonts w:ascii="Calibri" w:hAnsi="Calibri"/>
                <w:sz w:val="18"/>
                <w:szCs w:val="18"/>
              </w:rPr>
              <w:t xml:space="preserve">REASON: For the avoidance of doubt and to clarify which plans are relevant to the consent hereby </w:t>
            </w:r>
            <w:proofErr w:type="gramStart"/>
            <w:r w:rsidRPr="001750B3">
              <w:rPr>
                <w:rFonts w:ascii="Calibri" w:hAnsi="Calibri"/>
                <w:sz w:val="18"/>
                <w:szCs w:val="18"/>
              </w:rPr>
              <w:t>approved.</w:t>
            </w:r>
            <w:proofErr w:type="gramEnd"/>
            <w:r w:rsidRPr="001750B3">
              <w:rPr>
                <w:rFonts w:ascii="Calibri" w:hAnsi="Calibri"/>
                <w:sz w:val="18"/>
                <w:szCs w:val="18"/>
              </w:rPr>
              <w:t xml:space="preserve"> </w:t>
            </w:r>
          </w:p>
          <w:p w:rsidR="00A976EE" w:rsidRDefault="00A976EE" w:rsidP="00A976EE">
            <w:pPr>
              <w:pStyle w:val="TableText"/>
              <w:ind w:left="1835"/>
              <w:rPr>
                <w:rFonts w:ascii="Calibri" w:hAnsi="Calibri"/>
                <w:sz w:val="18"/>
                <w:szCs w:val="18"/>
              </w:rPr>
            </w:pPr>
          </w:p>
          <w:p w:rsidR="00A976EE" w:rsidRDefault="00A976EE" w:rsidP="00A976EE">
            <w:pPr>
              <w:pStyle w:val="TableText"/>
              <w:rPr>
                <w:rFonts w:ascii="Calibri" w:hAnsi="Calibri"/>
                <w:sz w:val="18"/>
                <w:szCs w:val="18"/>
              </w:rPr>
            </w:pPr>
            <w:r>
              <w:rPr>
                <w:rFonts w:ascii="Calibri" w:hAnsi="Calibri"/>
                <w:sz w:val="18"/>
                <w:szCs w:val="18"/>
              </w:rPr>
              <w:t>And also the reason stated for Condition 3</w:t>
            </w:r>
          </w:p>
          <w:p w:rsidR="00A976EE" w:rsidRDefault="00A976EE" w:rsidP="00A976EE">
            <w:pPr>
              <w:pStyle w:val="TableText"/>
              <w:ind w:left="1835"/>
              <w:rPr>
                <w:rFonts w:ascii="Calibri" w:hAnsi="Calibri"/>
                <w:sz w:val="18"/>
                <w:szCs w:val="18"/>
              </w:rPr>
            </w:pPr>
          </w:p>
          <w:p w:rsidR="00A976EE" w:rsidRPr="00F67E0D" w:rsidRDefault="00A976EE" w:rsidP="00A976EE">
            <w:pPr>
              <w:pStyle w:val="TableText"/>
              <w:rPr>
                <w:rFonts w:ascii="Calibri" w:hAnsi="Calibri"/>
                <w:sz w:val="18"/>
                <w:szCs w:val="18"/>
              </w:rPr>
            </w:pPr>
            <w:r w:rsidRPr="00F67E0D">
              <w:rPr>
                <w:rFonts w:ascii="Calibri" w:hAnsi="Calibri"/>
                <w:sz w:val="18"/>
                <w:szCs w:val="18"/>
              </w:rPr>
              <w:t>REASON: To enable a vehicle to stand clear of the highway in order to protect the   free and safe passage of traffic including pedestrians in the public highway in accordance with the National Planning Policy Framework (2019).</w:t>
            </w:r>
          </w:p>
          <w:p w:rsidR="00A976EE" w:rsidRDefault="00A976EE" w:rsidP="00A976EE">
            <w:pPr>
              <w:pStyle w:val="TableText"/>
              <w:ind w:left="1835"/>
              <w:rPr>
                <w:rFonts w:ascii="Calibri" w:hAnsi="Calibri"/>
                <w:sz w:val="18"/>
                <w:szCs w:val="18"/>
              </w:rPr>
            </w:pPr>
          </w:p>
          <w:p w:rsidR="00A976EE" w:rsidRDefault="00A976EE" w:rsidP="00A976EE">
            <w:pPr>
              <w:pBdr>
                <w:bottom w:val="single" w:sz="6" w:space="1" w:color="auto"/>
              </w:pBdr>
              <w:ind w:left="10" w:right="24"/>
            </w:pPr>
            <w:r>
              <w:t xml:space="preserve">The Parish Council is aware of resident’s and also its own concerns in regards to both speeding and parking on </w:t>
            </w:r>
            <w:proofErr w:type="spellStart"/>
            <w:r>
              <w:t>Knowsley</w:t>
            </w:r>
            <w:proofErr w:type="spellEnd"/>
            <w:r>
              <w:t xml:space="preserve"> Road and believes that the road will be the subject of a further traffic speed survey shortly.</w:t>
            </w:r>
          </w:p>
          <w:p w:rsidR="00A976EE" w:rsidRDefault="00A976EE" w:rsidP="00A976EE">
            <w:pPr>
              <w:ind w:left="10" w:right="24"/>
            </w:pPr>
          </w:p>
          <w:p w:rsidR="00A976EE" w:rsidRDefault="00A976EE" w:rsidP="00A976EE">
            <w:pPr>
              <w:ind w:left="10" w:right="24"/>
            </w:pPr>
            <w:r>
              <w:t>3/2022/</w:t>
            </w:r>
            <w:proofErr w:type="gramStart"/>
            <w:r>
              <w:t>0067  Removal</w:t>
            </w:r>
            <w:proofErr w:type="gramEnd"/>
            <w:r>
              <w:t xml:space="preserve"> of existing garage and conservatory and erection of a proposed single storey extension, entrance canopy and annex</w:t>
            </w:r>
            <w:r w:rsidR="00CE0B5F">
              <w:t xml:space="preserve"> at </w:t>
            </w:r>
            <w:proofErr w:type="spellStart"/>
            <w:r w:rsidR="00CE0B5F">
              <w:t>Sudell</w:t>
            </w:r>
            <w:proofErr w:type="spellEnd"/>
            <w:r w:rsidR="00CE0B5F">
              <w:t xml:space="preserve"> House  75 </w:t>
            </w:r>
            <w:proofErr w:type="spellStart"/>
            <w:r w:rsidR="00CE0B5F">
              <w:t>Whalley</w:t>
            </w:r>
            <w:proofErr w:type="spellEnd"/>
            <w:r w:rsidR="00CE0B5F">
              <w:t xml:space="preserve"> Road </w:t>
            </w:r>
            <w:proofErr w:type="spellStart"/>
            <w:r w:rsidR="00CE0B5F">
              <w:t>Wilpshire</w:t>
            </w:r>
            <w:proofErr w:type="spellEnd"/>
            <w:r>
              <w:t>.</w:t>
            </w:r>
          </w:p>
          <w:p w:rsidR="00A976EE" w:rsidRDefault="00A976EE" w:rsidP="00A976EE">
            <w:pPr>
              <w:ind w:left="10" w:right="24"/>
            </w:pPr>
          </w:p>
          <w:p w:rsidR="00CE0B5F" w:rsidRPr="00CE0B5F" w:rsidRDefault="00A976EE" w:rsidP="00CE0B5F">
            <w:pPr>
              <w:spacing w:after="0" w:line="240" w:lineRule="auto"/>
              <w:ind w:left="0" w:firstLine="0"/>
              <w:rPr>
                <w:rFonts w:asciiTheme="minorHAnsi" w:eastAsia="Times New Roman" w:hAnsiTheme="minorHAnsi" w:cstheme="minorHAnsi"/>
                <w:color w:val="auto"/>
                <w:szCs w:val="18"/>
              </w:rPr>
            </w:pPr>
            <w:r>
              <w:t xml:space="preserve">WPC – </w:t>
            </w:r>
            <w:r w:rsidR="00CE0B5F" w:rsidRPr="00CE0B5F">
              <w:rPr>
                <w:rFonts w:asciiTheme="minorHAnsi" w:eastAsia="Times New Roman" w:hAnsiTheme="minorHAnsi" w:cstheme="minorHAnsi"/>
                <w:color w:val="auto"/>
                <w:szCs w:val="18"/>
              </w:rPr>
              <w:t xml:space="preserve">Should permission be granted </w:t>
            </w:r>
            <w:proofErr w:type="spellStart"/>
            <w:r w:rsidR="00CE0B5F" w:rsidRPr="00CE0B5F">
              <w:rPr>
                <w:rFonts w:asciiTheme="minorHAnsi" w:eastAsia="Times New Roman" w:hAnsiTheme="minorHAnsi" w:cstheme="minorHAnsi"/>
                <w:color w:val="auto"/>
                <w:szCs w:val="18"/>
              </w:rPr>
              <w:t>Wilpshire</w:t>
            </w:r>
            <w:proofErr w:type="spellEnd"/>
            <w:r w:rsidR="00CE0B5F" w:rsidRPr="00CE0B5F">
              <w:rPr>
                <w:rFonts w:asciiTheme="minorHAnsi" w:eastAsia="Times New Roman" w:hAnsiTheme="minorHAnsi" w:cstheme="minorHAnsi"/>
                <w:color w:val="auto"/>
                <w:szCs w:val="18"/>
              </w:rPr>
              <w:t xml:space="preserve"> Parish Council would ask that a condition is added that the conversion should be used only as</w:t>
            </w:r>
            <w:proofErr w:type="gramStart"/>
            <w:r w:rsidR="00CE0B5F" w:rsidRPr="00CE0B5F">
              <w:rPr>
                <w:rFonts w:asciiTheme="minorHAnsi" w:eastAsia="Times New Roman" w:hAnsiTheme="minorHAnsi" w:cstheme="minorHAnsi"/>
                <w:color w:val="auto"/>
                <w:szCs w:val="18"/>
              </w:rPr>
              <w:t>  an</w:t>
            </w:r>
            <w:proofErr w:type="gramEnd"/>
            <w:r w:rsidR="00CE0B5F" w:rsidRPr="00CE0B5F">
              <w:rPr>
                <w:rFonts w:asciiTheme="minorHAnsi" w:eastAsia="Times New Roman" w:hAnsiTheme="minorHAnsi" w:cstheme="minorHAnsi"/>
                <w:color w:val="auto"/>
                <w:szCs w:val="18"/>
              </w:rPr>
              <w:t xml:space="preserve"> annex to the main property and not to be used as a holiday let.</w:t>
            </w:r>
          </w:p>
          <w:p w:rsidR="00A976EE" w:rsidRPr="00CE0B5F" w:rsidRDefault="00A976EE" w:rsidP="00A976EE">
            <w:pPr>
              <w:pBdr>
                <w:bottom w:val="single" w:sz="6" w:space="1" w:color="auto"/>
              </w:pBdr>
              <w:ind w:left="10" w:right="24"/>
              <w:rPr>
                <w:rFonts w:asciiTheme="minorHAnsi" w:hAnsiTheme="minorHAnsi" w:cstheme="minorHAnsi"/>
                <w:szCs w:val="18"/>
              </w:rPr>
            </w:pPr>
          </w:p>
          <w:p w:rsidR="00A976EE" w:rsidRDefault="00A976EE" w:rsidP="00A976EE">
            <w:pPr>
              <w:ind w:left="10" w:right="24"/>
            </w:pPr>
          </w:p>
          <w:p w:rsidR="00314753" w:rsidRPr="00314753" w:rsidRDefault="00314753" w:rsidP="00314753">
            <w:pPr>
              <w:shd w:val="clear" w:color="auto" w:fill="FFFFFF"/>
              <w:ind w:left="10"/>
              <w:rPr>
                <w:rFonts w:asciiTheme="minorHAnsi" w:eastAsia="Times New Roman" w:hAnsiTheme="minorHAnsi" w:cstheme="minorHAnsi"/>
                <w:color w:val="222222"/>
                <w:szCs w:val="18"/>
              </w:rPr>
            </w:pPr>
            <w:r>
              <w:t xml:space="preserve">3/2022/0115   </w:t>
            </w:r>
            <w:r w:rsidRPr="00314753">
              <w:rPr>
                <w:rFonts w:asciiTheme="minorHAnsi" w:eastAsia="Times New Roman" w:hAnsiTheme="minorHAnsi" w:cstheme="minorHAnsi"/>
                <w:color w:val="222222"/>
                <w:szCs w:val="18"/>
              </w:rPr>
              <w:t xml:space="preserve"> Proposed erection of new residential development comprising 106 new homes, including 30% affordable housing, open space and associated infrastructure</w:t>
            </w:r>
            <w:r>
              <w:rPr>
                <w:rFonts w:asciiTheme="minorHAnsi" w:eastAsia="Times New Roman" w:hAnsiTheme="minorHAnsi" w:cstheme="minorHAnsi"/>
                <w:color w:val="222222"/>
                <w:szCs w:val="18"/>
              </w:rPr>
              <w:t xml:space="preserve"> at Land to East of </w:t>
            </w:r>
            <w:proofErr w:type="spellStart"/>
            <w:r>
              <w:rPr>
                <w:rFonts w:asciiTheme="minorHAnsi" w:eastAsia="Times New Roman" w:hAnsiTheme="minorHAnsi" w:cstheme="minorHAnsi"/>
                <w:color w:val="222222"/>
                <w:szCs w:val="18"/>
              </w:rPr>
              <w:t>Salesbury</w:t>
            </w:r>
            <w:proofErr w:type="spellEnd"/>
            <w:r>
              <w:rPr>
                <w:rFonts w:asciiTheme="minorHAnsi" w:eastAsia="Times New Roman" w:hAnsiTheme="minorHAnsi" w:cstheme="minorHAnsi"/>
                <w:color w:val="222222"/>
                <w:szCs w:val="18"/>
              </w:rPr>
              <w:t xml:space="preserve"> View, </w:t>
            </w:r>
            <w:proofErr w:type="spellStart"/>
            <w:r>
              <w:rPr>
                <w:rFonts w:asciiTheme="minorHAnsi" w:eastAsia="Times New Roman" w:hAnsiTheme="minorHAnsi" w:cstheme="minorHAnsi"/>
                <w:color w:val="222222"/>
                <w:szCs w:val="18"/>
              </w:rPr>
              <w:t>Wilpshire</w:t>
            </w:r>
            <w:proofErr w:type="spellEnd"/>
            <w:r w:rsidRPr="00314753">
              <w:rPr>
                <w:rFonts w:asciiTheme="minorHAnsi" w:eastAsia="Times New Roman" w:hAnsiTheme="minorHAnsi" w:cstheme="minorHAnsi"/>
                <w:color w:val="222222"/>
                <w:szCs w:val="18"/>
              </w:rPr>
              <w:t>.</w:t>
            </w:r>
          </w:p>
          <w:p w:rsidR="00A976EE" w:rsidRPr="00314753" w:rsidRDefault="00A976EE" w:rsidP="00A976EE">
            <w:pPr>
              <w:ind w:left="10" w:right="24"/>
              <w:rPr>
                <w:rFonts w:asciiTheme="minorHAnsi" w:hAnsiTheme="minorHAnsi" w:cstheme="minorHAnsi"/>
                <w:szCs w:val="18"/>
              </w:rPr>
            </w:pPr>
          </w:p>
          <w:p w:rsidR="00A976EE" w:rsidRDefault="00314753" w:rsidP="00314753">
            <w:pPr>
              <w:pStyle w:val="TableText"/>
              <w:ind w:left="10"/>
              <w:rPr>
                <w:rFonts w:ascii="Calibri" w:hAnsi="Calibri"/>
                <w:sz w:val="18"/>
                <w:szCs w:val="18"/>
              </w:rPr>
            </w:pPr>
            <w:r>
              <w:rPr>
                <w:rFonts w:ascii="Calibri" w:hAnsi="Calibri"/>
                <w:sz w:val="18"/>
                <w:szCs w:val="18"/>
              </w:rPr>
              <w:t>WPC – to be discussed at the meeting</w:t>
            </w:r>
            <w:bookmarkStart w:id="0" w:name="_GoBack"/>
            <w:bookmarkEnd w:id="0"/>
          </w:p>
          <w:p w:rsidR="00CD40B1" w:rsidRPr="00B27E38" w:rsidRDefault="00CD40B1"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75EC6" w:rsidRPr="00614245" w:rsidTr="00D2475E">
        <w:trPr>
          <w:trHeight w:val="37"/>
        </w:trPr>
        <w:tc>
          <w:tcPr>
            <w:tcW w:w="714" w:type="dxa"/>
            <w:tcBorders>
              <w:top w:val="single" w:sz="4" w:space="0" w:color="000000"/>
              <w:left w:val="single" w:sz="4" w:space="0" w:color="000000"/>
              <w:bottom w:val="single" w:sz="4" w:space="0" w:color="000000"/>
              <w:right w:val="single" w:sz="4" w:space="0" w:color="000000"/>
            </w:tcBorders>
          </w:tcPr>
          <w:p w:rsidR="00575EC6" w:rsidRPr="00614245" w:rsidRDefault="0084719A" w:rsidP="00B42156">
            <w:pPr>
              <w:spacing w:after="0" w:line="259" w:lineRule="auto"/>
              <w:ind w:left="2" w:firstLine="0"/>
              <w:jc w:val="center"/>
              <w:rPr>
                <w:sz w:val="16"/>
                <w:szCs w:val="16"/>
              </w:rPr>
            </w:pPr>
            <w:r w:rsidRPr="00614245">
              <w:rPr>
                <w:sz w:val="16"/>
                <w:szCs w:val="16"/>
              </w:rPr>
              <w:t>9</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9235C9" w:rsidRDefault="00A74928" w:rsidP="00A660CC">
            <w:pPr>
              <w:spacing w:after="0" w:line="259" w:lineRule="auto"/>
              <w:ind w:left="0" w:firstLine="0"/>
              <w:rPr>
                <w:sz w:val="16"/>
                <w:szCs w:val="16"/>
              </w:rPr>
            </w:pPr>
            <w:r>
              <w:rPr>
                <w:sz w:val="16"/>
                <w:szCs w:val="16"/>
              </w:rPr>
              <w:t xml:space="preserve">Proposed meeting </w:t>
            </w:r>
            <w:r w:rsidR="00A660CC">
              <w:rPr>
                <w:sz w:val="16"/>
                <w:szCs w:val="16"/>
              </w:rPr>
              <w:t>date of annual parish meeting</w:t>
            </w:r>
            <w:r w:rsidR="00F2389E">
              <w:rPr>
                <w:sz w:val="16"/>
                <w:szCs w:val="16"/>
              </w:rPr>
              <w:t xml:space="preserve"> – the meeting has to be In May</w:t>
            </w:r>
          </w:p>
          <w:p w:rsidR="00A660CC" w:rsidRDefault="00A660CC" w:rsidP="00A660CC">
            <w:pPr>
              <w:spacing w:after="0" w:line="259" w:lineRule="auto"/>
              <w:ind w:left="0" w:firstLine="0"/>
              <w:rPr>
                <w:sz w:val="16"/>
                <w:szCs w:val="16"/>
              </w:rPr>
            </w:pPr>
          </w:p>
          <w:p w:rsidR="00D2475E" w:rsidRDefault="00F2389E" w:rsidP="00A660CC">
            <w:pPr>
              <w:spacing w:after="0" w:line="259" w:lineRule="auto"/>
              <w:ind w:left="0" w:firstLine="0"/>
              <w:rPr>
                <w:sz w:val="16"/>
                <w:szCs w:val="16"/>
              </w:rPr>
            </w:pPr>
            <w:r>
              <w:rPr>
                <w:sz w:val="16"/>
                <w:szCs w:val="16"/>
              </w:rPr>
              <w:t>Wednesday 4 May, 11 May, 18 May</w:t>
            </w:r>
          </w:p>
          <w:p w:rsidR="00D2475E" w:rsidRDefault="00D2475E" w:rsidP="00A660CC">
            <w:pPr>
              <w:spacing w:after="0" w:line="259" w:lineRule="auto"/>
              <w:ind w:left="0" w:firstLine="0"/>
              <w:rPr>
                <w:sz w:val="16"/>
                <w:szCs w:val="16"/>
              </w:rPr>
            </w:pPr>
          </w:p>
          <w:p w:rsidR="00A660CC" w:rsidRDefault="00A660CC" w:rsidP="00A660CC">
            <w:pPr>
              <w:spacing w:after="0" w:line="259" w:lineRule="auto"/>
              <w:ind w:left="0" w:firstLine="0"/>
              <w:rPr>
                <w:sz w:val="16"/>
                <w:szCs w:val="16"/>
              </w:rPr>
            </w:pPr>
            <w:r>
              <w:rPr>
                <w:sz w:val="16"/>
                <w:szCs w:val="16"/>
              </w:rPr>
              <w:t>Vote required</w:t>
            </w:r>
          </w:p>
          <w:p w:rsidR="009235C9" w:rsidRPr="00614245" w:rsidRDefault="009235C9" w:rsidP="00234EC0">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54639" w:rsidRPr="00614245" w:rsidTr="00D2475E">
        <w:trPr>
          <w:trHeight w:val="1206"/>
        </w:trPr>
        <w:tc>
          <w:tcPr>
            <w:tcW w:w="714" w:type="dxa"/>
            <w:tcBorders>
              <w:top w:val="single" w:sz="4" w:space="0" w:color="000000"/>
              <w:left w:val="single" w:sz="4" w:space="0" w:color="000000"/>
              <w:bottom w:val="single" w:sz="4" w:space="0" w:color="000000"/>
              <w:right w:val="single" w:sz="4" w:space="0" w:color="000000"/>
            </w:tcBorders>
          </w:tcPr>
          <w:p w:rsidR="00554639" w:rsidRPr="00614245" w:rsidRDefault="00757394" w:rsidP="00B42156">
            <w:pPr>
              <w:spacing w:after="0" w:line="259" w:lineRule="auto"/>
              <w:ind w:left="2" w:firstLine="0"/>
              <w:jc w:val="center"/>
              <w:rPr>
                <w:sz w:val="16"/>
                <w:szCs w:val="16"/>
              </w:rPr>
            </w:pPr>
            <w:r>
              <w:rPr>
                <w:sz w:val="16"/>
                <w:szCs w:val="16"/>
              </w:rPr>
              <w:t>10</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554639" w:rsidRDefault="00554639" w:rsidP="00191D9C">
            <w:pPr>
              <w:spacing w:after="13" w:line="259" w:lineRule="auto"/>
              <w:ind w:left="29" w:firstLine="0"/>
              <w:rPr>
                <w:rFonts w:eastAsia="Arial"/>
                <w:sz w:val="16"/>
                <w:szCs w:val="16"/>
              </w:rPr>
            </w:pPr>
            <w:r w:rsidRPr="00614245">
              <w:rPr>
                <w:sz w:val="16"/>
                <w:szCs w:val="16"/>
              </w:rPr>
              <w:t xml:space="preserve">Accounts for approval  </w:t>
            </w:r>
            <w:r w:rsidRPr="00614245">
              <w:rPr>
                <w:rFonts w:eastAsia="Arial"/>
                <w:sz w:val="16"/>
                <w:szCs w:val="16"/>
              </w:rPr>
              <w:t xml:space="preserve"> </w:t>
            </w:r>
          </w:p>
          <w:p w:rsidR="007B31D6" w:rsidRPr="00B2476B" w:rsidRDefault="007B31D6" w:rsidP="00B2476B">
            <w:pPr>
              <w:spacing w:after="13" w:line="259" w:lineRule="auto"/>
              <w:ind w:left="29" w:firstLine="0"/>
              <w:rPr>
                <w:rFonts w:eastAsia="Arial"/>
                <w:sz w:val="16"/>
                <w:szCs w:val="16"/>
              </w:rPr>
            </w:pPr>
          </w:p>
          <w:p w:rsidR="00245C83" w:rsidRPr="00614245" w:rsidRDefault="00D551A7" w:rsidP="00907CC3">
            <w:pPr>
              <w:spacing w:after="25" w:line="259" w:lineRule="auto"/>
              <w:ind w:left="29" w:firstLine="0"/>
              <w:rPr>
                <w:sz w:val="16"/>
                <w:szCs w:val="16"/>
              </w:rPr>
            </w:pPr>
            <w:r w:rsidRPr="00614245">
              <w:rPr>
                <w:sz w:val="16"/>
                <w:szCs w:val="16"/>
              </w:rPr>
              <w:t xml:space="preserve">C Walton </w:t>
            </w:r>
            <w:r w:rsidR="00757394">
              <w:rPr>
                <w:sz w:val="16"/>
                <w:szCs w:val="16"/>
              </w:rPr>
              <w:t xml:space="preserve"> </w:t>
            </w:r>
            <w:r w:rsidR="00F2389E">
              <w:rPr>
                <w:sz w:val="16"/>
                <w:szCs w:val="16"/>
              </w:rPr>
              <w:t>invoice C3855  January visits £303.42 cheque no 102206</w:t>
            </w:r>
          </w:p>
          <w:p w:rsidR="00A660CC" w:rsidRDefault="00245C83" w:rsidP="00245C83">
            <w:pPr>
              <w:spacing w:after="25" w:line="259" w:lineRule="auto"/>
              <w:ind w:left="29" w:firstLine="0"/>
              <w:rPr>
                <w:sz w:val="16"/>
                <w:szCs w:val="16"/>
              </w:rPr>
            </w:pPr>
            <w:r w:rsidRPr="00614245">
              <w:rPr>
                <w:sz w:val="16"/>
                <w:szCs w:val="16"/>
              </w:rPr>
              <w:t xml:space="preserve">L Lund  </w:t>
            </w:r>
            <w:r w:rsidR="00A660CC">
              <w:rPr>
                <w:sz w:val="16"/>
                <w:szCs w:val="16"/>
              </w:rPr>
              <w:t>February</w:t>
            </w:r>
            <w:r>
              <w:rPr>
                <w:sz w:val="16"/>
                <w:szCs w:val="16"/>
              </w:rPr>
              <w:t xml:space="preserve"> </w:t>
            </w:r>
            <w:r w:rsidRPr="00614245">
              <w:rPr>
                <w:sz w:val="16"/>
                <w:szCs w:val="16"/>
              </w:rPr>
              <w:t>salary £470.90 –</w:t>
            </w:r>
            <w:r w:rsidR="00A660CC">
              <w:rPr>
                <w:sz w:val="16"/>
                <w:szCs w:val="16"/>
              </w:rPr>
              <w:t xml:space="preserve"> tax £94.00 = £376.90 cheque no</w:t>
            </w:r>
            <w:r w:rsidR="00A34525">
              <w:rPr>
                <w:sz w:val="16"/>
                <w:szCs w:val="16"/>
              </w:rPr>
              <w:t>102196</w:t>
            </w:r>
          </w:p>
          <w:p w:rsidR="00A660CC" w:rsidRDefault="00A660CC" w:rsidP="00A660CC">
            <w:pPr>
              <w:spacing w:after="25" w:line="259" w:lineRule="auto"/>
              <w:ind w:left="29" w:firstLine="0"/>
              <w:rPr>
                <w:sz w:val="16"/>
                <w:szCs w:val="16"/>
              </w:rPr>
            </w:pPr>
            <w:r w:rsidRPr="00614245">
              <w:rPr>
                <w:sz w:val="16"/>
                <w:szCs w:val="16"/>
              </w:rPr>
              <w:t xml:space="preserve">L Lund  </w:t>
            </w:r>
            <w:r>
              <w:rPr>
                <w:sz w:val="16"/>
                <w:szCs w:val="16"/>
              </w:rPr>
              <w:t xml:space="preserve">March </w:t>
            </w:r>
            <w:r w:rsidRPr="00614245">
              <w:rPr>
                <w:sz w:val="16"/>
                <w:szCs w:val="16"/>
              </w:rPr>
              <w:t>salary £470.90 –</w:t>
            </w:r>
            <w:r>
              <w:rPr>
                <w:sz w:val="16"/>
                <w:szCs w:val="16"/>
              </w:rPr>
              <w:t xml:space="preserve"> tax £94.00 = £376.90 cheque no</w:t>
            </w:r>
            <w:r w:rsidR="004F7F8F">
              <w:rPr>
                <w:sz w:val="16"/>
                <w:szCs w:val="16"/>
              </w:rPr>
              <w:t xml:space="preserve"> </w:t>
            </w:r>
            <w:r w:rsidR="00A34525">
              <w:rPr>
                <w:sz w:val="16"/>
                <w:szCs w:val="16"/>
              </w:rPr>
              <w:t>102197</w:t>
            </w:r>
          </w:p>
          <w:p w:rsidR="00245C83" w:rsidRDefault="00A660CC" w:rsidP="00245C83">
            <w:pPr>
              <w:spacing w:after="25" w:line="259" w:lineRule="auto"/>
              <w:ind w:left="29" w:firstLine="0"/>
              <w:rPr>
                <w:sz w:val="16"/>
                <w:szCs w:val="16"/>
              </w:rPr>
            </w:pPr>
            <w:r>
              <w:rPr>
                <w:sz w:val="16"/>
                <w:szCs w:val="16"/>
              </w:rPr>
              <w:t xml:space="preserve">HMRC £188.00 cheque </w:t>
            </w:r>
            <w:r w:rsidR="00A34525">
              <w:rPr>
                <w:sz w:val="16"/>
                <w:szCs w:val="16"/>
              </w:rPr>
              <w:t>102198</w:t>
            </w:r>
          </w:p>
          <w:p w:rsidR="00A34525" w:rsidRDefault="00A34525" w:rsidP="00245C83">
            <w:pPr>
              <w:spacing w:after="25" w:line="259" w:lineRule="auto"/>
              <w:ind w:left="29" w:firstLine="0"/>
              <w:rPr>
                <w:sz w:val="16"/>
                <w:szCs w:val="16"/>
              </w:rPr>
            </w:pPr>
            <w:r>
              <w:rPr>
                <w:sz w:val="16"/>
                <w:szCs w:val="16"/>
              </w:rPr>
              <w:t xml:space="preserve">P </w:t>
            </w:r>
            <w:proofErr w:type="spellStart"/>
            <w:r>
              <w:rPr>
                <w:sz w:val="16"/>
                <w:szCs w:val="16"/>
              </w:rPr>
              <w:t>Mollart</w:t>
            </w:r>
            <w:proofErr w:type="spellEnd"/>
            <w:r>
              <w:rPr>
                <w:sz w:val="16"/>
                <w:szCs w:val="16"/>
              </w:rPr>
              <w:t xml:space="preserve">  repair to fence DRPA £963.40 cheque no 102195</w:t>
            </w:r>
          </w:p>
          <w:p w:rsidR="00340727" w:rsidRDefault="00340727" w:rsidP="00245C83">
            <w:pPr>
              <w:spacing w:after="25" w:line="259" w:lineRule="auto"/>
              <w:ind w:left="29" w:firstLine="0"/>
              <w:rPr>
                <w:sz w:val="16"/>
                <w:szCs w:val="16"/>
              </w:rPr>
            </w:pPr>
            <w:r>
              <w:rPr>
                <w:sz w:val="16"/>
                <w:szCs w:val="16"/>
              </w:rPr>
              <w:t xml:space="preserve">P </w:t>
            </w:r>
            <w:proofErr w:type="spellStart"/>
            <w:r>
              <w:rPr>
                <w:sz w:val="16"/>
                <w:szCs w:val="16"/>
              </w:rPr>
              <w:t>Mollart</w:t>
            </w:r>
            <w:proofErr w:type="spellEnd"/>
            <w:r>
              <w:rPr>
                <w:sz w:val="16"/>
                <w:szCs w:val="16"/>
              </w:rPr>
              <w:t xml:space="preserve">  repair to bench York Road  £120.00 on receipt of invoice cheque no 102199</w:t>
            </w:r>
          </w:p>
          <w:p w:rsidR="00106A58" w:rsidRPr="00614245" w:rsidRDefault="00106A58" w:rsidP="00245C83">
            <w:pPr>
              <w:spacing w:after="25" w:line="259" w:lineRule="auto"/>
              <w:ind w:left="29" w:firstLine="0"/>
              <w:rPr>
                <w:sz w:val="16"/>
                <w:szCs w:val="16"/>
              </w:rPr>
            </w:pPr>
            <w:r>
              <w:rPr>
                <w:sz w:val="16"/>
                <w:szCs w:val="16"/>
              </w:rPr>
              <w:t>Allianz plc fragmentation policy NZ/14099865  £1202.44</w:t>
            </w:r>
          </w:p>
          <w:p w:rsidR="005B54B6" w:rsidRDefault="005B54B6" w:rsidP="00554639">
            <w:pPr>
              <w:spacing w:after="0" w:line="259" w:lineRule="auto"/>
              <w:ind w:left="0" w:firstLine="0"/>
              <w:rPr>
                <w:sz w:val="16"/>
                <w:szCs w:val="16"/>
              </w:rPr>
            </w:pPr>
            <w:r>
              <w:rPr>
                <w:sz w:val="16"/>
                <w:szCs w:val="16"/>
              </w:rPr>
              <w:lastRenderedPageBreak/>
              <w:t xml:space="preserve">S Johnson  Christmas trees  expecting an invoice </w:t>
            </w:r>
          </w:p>
          <w:p w:rsidR="00F2389E" w:rsidRDefault="00F2389E" w:rsidP="00554639">
            <w:pPr>
              <w:spacing w:after="0" w:line="259" w:lineRule="auto"/>
              <w:ind w:left="0" w:firstLine="0"/>
              <w:rPr>
                <w:sz w:val="16"/>
                <w:szCs w:val="16"/>
              </w:rPr>
            </w:pPr>
          </w:p>
          <w:p w:rsidR="00F2389E" w:rsidRDefault="00F2389E" w:rsidP="00554639">
            <w:pPr>
              <w:spacing w:after="0" w:line="259" w:lineRule="auto"/>
              <w:ind w:left="0" w:firstLine="0"/>
              <w:rPr>
                <w:sz w:val="16"/>
                <w:szCs w:val="16"/>
              </w:rPr>
            </w:pPr>
            <w:r>
              <w:rPr>
                <w:sz w:val="16"/>
                <w:szCs w:val="16"/>
              </w:rPr>
              <w:t>Accounts [Donations] previously approved under minute no 4487</w:t>
            </w:r>
          </w:p>
          <w:p w:rsidR="00F2389E" w:rsidRDefault="00F2389E" w:rsidP="00554639">
            <w:pPr>
              <w:spacing w:after="0" w:line="259" w:lineRule="auto"/>
              <w:ind w:left="0" w:firstLine="0"/>
              <w:rPr>
                <w:sz w:val="16"/>
                <w:szCs w:val="16"/>
              </w:rPr>
            </w:pPr>
          </w:p>
          <w:p w:rsidR="00F2389E" w:rsidRDefault="00F2389E" w:rsidP="00554639">
            <w:pPr>
              <w:spacing w:after="0" w:line="259" w:lineRule="auto"/>
              <w:ind w:left="0" w:firstLine="0"/>
              <w:rPr>
                <w:sz w:val="16"/>
                <w:szCs w:val="16"/>
              </w:rPr>
            </w:pPr>
            <w:proofErr w:type="spellStart"/>
            <w:r>
              <w:rPr>
                <w:sz w:val="16"/>
                <w:szCs w:val="16"/>
              </w:rPr>
              <w:t>Wilpshire</w:t>
            </w:r>
            <w:proofErr w:type="spellEnd"/>
            <w:r>
              <w:rPr>
                <w:sz w:val="16"/>
                <w:szCs w:val="16"/>
              </w:rPr>
              <w:t xml:space="preserve"> Methodist Church £350.00  cheque no 102200</w:t>
            </w:r>
          </w:p>
          <w:p w:rsidR="00F2389E" w:rsidRDefault="00F2389E" w:rsidP="00554639">
            <w:pPr>
              <w:spacing w:after="0" w:line="259" w:lineRule="auto"/>
              <w:ind w:left="0" w:firstLine="0"/>
              <w:rPr>
                <w:sz w:val="16"/>
                <w:szCs w:val="16"/>
              </w:rPr>
            </w:pPr>
            <w:r>
              <w:rPr>
                <w:sz w:val="16"/>
                <w:szCs w:val="16"/>
              </w:rPr>
              <w:t>Samaritans £85.00 cheque no 102201</w:t>
            </w:r>
          </w:p>
          <w:p w:rsidR="00F2389E" w:rsidRDefault="00F2389E" w:rsidP="00554639">
            <w:pPr>
              <w:spacing w:after="0" w:line="259" w:lineRule="auto"/>
              <w:ind w:left="0" w:firstLine="0"/>
              <w:rPr>
                <w:sz w:val="16"/>
                <w:szCs w:val="16"/>
              </w:rPr>
            </w:pPr>
            <w:r>
              <w:rPr>
                <w:sz w:val="16"/>
                <w:szCs w:val="16"/>
              </w:rPr>
              <w:t>NW Air Ambulance £105.00 cheque no 102202</w:t>
            </w:r>
          </w:p>
          <w:p w:rsidR="00F2389E" w:rsidRDefault="00F2389E" w:rsidP="00554639">
            <w:pPr>
              <w:spacing w:after="0" w:line="259" w:lineRule="auto"/>
              <w:ind w:left="0" w:firstLine="0"/>
              <w:rPr>
                <w:sz w:val="16"/>
                <w:szCs w:val="16"/>
              </w:rPr>
            </w:pPr>
            <w:r>
              <w:rPr>
                <w:sz w:val="16"/>
                <w:szCs w:val="16"/>
              </w:rPr>
              <w:t>Little Green Bus £155.00 cheque no 102203</w:t>
            </w:r>
          </w:p>
          <w:p w:rsidR="00F2389E" w:rsidRDefault="00F2389E" w:rsidP="00554639">
            <w:pPr>
              <w:spacing w:after="0" w:line="259" w:lineRule="auto"/>
              <w:ind w:left="0" w:firstLine="0"/>
              <w:rPr>
                <w:sz w:val="16"/>
                <w:szCs w:val="16"/>
              </w:rPr>
            </w:pPr>
            <w:r>
              <w:rPr>
                <w:sz w:val="16"/>
                <w:szCs w:val="16"/>
              </w:rPr>
              <w:t>RV Citizens Advice Bureau cheque no 102204</w:t>
            </w:r>
          </w:p>
          <w:p w:rsidR="00F2389E" w:rsidRDefault="00F2389E" w:rsidP="00554639">
            <w:pPr>
              <w:spacing w:after="0" w:line="259" w:lineRule="auto"/>
              <w:ind w:left="0" w:firstLine="0"/>
              <w:rPr>
                <w:sz w:val="16"/>
                <w:szCs w:val="16"/>
              </w:rPr>
            </w:pPr>
            <w:proofErr w:type="spellStart"/>
            <w:r>
              <w:rPr>
                <w:sz w:val="16"/>
                <w:szCs w:val="16"/>
              </w:rPr>
              <w:t>Bowland</w:t>
            </w:r>
            <w:proofErr w:type="spellEnd"/>
            <w:r>
              <w:rPr>
                <w:sz w:val="16"/>
                <w:szCs w:val="16"/>
              </w:rPr>
              <w:t xml:space="preserve"> Pennine Mountain Rescue Team £105.00 cheque no 102205</w:t>
            </w:r>
          </w:p>
          <w:p w:rsidR="00F2389E" w:rsidRDefault="00F2389E" w:rsidP="00554639">
            <w:pPr>
              <w:spacing w:after="0" w:line="259" w:lineRule="auto"/>
              <w:ind w:left="0" w:firstLine="0"/>
              <w:rPr>
                <w:sz w:val="16"/>
                <w:szCs w:val="16"/>
              </w:rPr>
            </w:pPr>
          </w:p>
          <w:p w:rsidR="00F2389E" w:rsidRDefault="00F2389E" w:rsidP="00554639">
            <w:pPr>
              <w:spacing w:after="0" w:line="259" w:lineRule="auto"/>
              <w:ind w:left="0" w:firstLine="0"/>
              <w:rPr>
                <w:sz w:val="16"/>
                <w:szCs w:val="16"/>
              </w:rPr>
            </w:pPr>
          </w:p>
          <w:p w:rsidR="0049071B" w:rsidRDefault="0049071B" w:rsidP="00554639">
            <w:pPr>
              <w:spacing w:after="0" w:line="259" w:lineRule="auto"/>
              <w:ind w:left="0" w:firstLine="0"/>
              <w:rPr>
                <w:sz w:val="16"/>
                <w:szCs w:val="16"/>
              </w:rPr>
            </w:pPr>
            <w:r>
              <w:rPr>
                <w:sz w:val="16"/>
                <w:szCs w:val="16"/>
              </w:rPr>
              <w:t>Credits received</w:t>
            </w:r>
          </w:p>
          <w:p w:rsidR="00B662CE" w:rsidRDefault="00FE4E7F" w:rsidP="00554639">
            <w:pPr>
              <w:spacing w:after="0" w:line="259" w:lineRule="auto"/>
              <w:ind w:left="0" w:firstLine="0"/>
              <w:rPr>
                <w:sz w:val="16"/>
                <w:szCs w:val="16"/>
              </w:rPr>
            </w:pPr>
            <w:r>
              <w:rPr>
                <w:sz w:val="16"/>
                <w:szCs w:val="16"/>
              </w:rPr>
              <w:t xml:space="preserve">£500 Jubilee grant RVBC received 29 December </w:t>
            </w:r>
            <w:proofErr w:type="gramStart"/>
            <w:r>
              <w:rPr>
                <w:sz w:val="16"/>
                <w:szCs w:val="16"/>
              </w:rPr>
              <w:t>2021</w:t>
            </w:r>
            <w:r w:rsidR="0049071B">
              <w:rPr>
                <w:sz w:val="16"/>
                <w:szCs w:val="16"/>
              </w:rPr>
              <w:t xml:space="preserve">  </w:t>
            </w:r>
            <w:r w:rsidR="00C7527D">
              <w:rPr>
                <w:sz w:val="16"/>
                <w:szCs w:val="16"/>
              </w:rPr>
              <w:t>.</w:t>
            </w:r>
            <w:proofErr w:type="gramEnd"/>
            <w:r w:rsidR="00C7527D">
              <w:rPr>
                <w:sz w:val="16"/>
                <w:szCs w:val="16"/>
              </w:rPr>
              <w:t xml:space="preserve"> </w:t>
            </w:r>
          </w:p>
          <w:p w:rsidR="00C7527D" w:rsidRDefault="00C7527D" w:rsidP="00554639">
            <w:pPr>
              <w:spacing w:after="0" w:line="259" w:lineRule="auto"/>
              <w:ind w:left="0" w:firstLine="0"/>
              <w:rPr>
                <w:sz w:val="16"/>
                <w:szCs w:val="16"/>
              </w:rPr>
            </w:pPr>
            <w:r>
              <w:rPr>
                <w:sz w:val="16"/>
                <w:szCs w:val="16"/>
              </w:rPr>
              <w:t>£50.00 RVBC grant towards Xmas lights received 20 December 2021</w:t>
            </w:r>
          </w:p>
          <w:p w:rsidR="00C7527D" w:rsidRPr="00614245" w:rsidRDefault="00C7527D" w:rsidP="00554639">
            <w:pPr>
              <w:spacing w:after="0" w:line="259" w:lineRule="auto"/>
              <w:ind w:left="0" w:firstLine="0"/>
              <w:rPr>
                <w:sz w:val="16"/>
                <w:szCs w:val="16"/>
              </w:rPr>
            </w:pPr>
            <w:r>
              <w:rPr>
                <w:sz w:val="16"/>
                <w:szCs w:val="16"/>
              </w:rPr>
              <w:t>£89.00 grant from the Parish Champion received 13 December 2021</w:t>
            </w:r>
          </w:p>
        </w:tc>
        <w:tc>
          <w:tcPr>
            <w:tcW w:w="851" w:type="dxa"/>
            <w:tcBorders>
              <w:top w:val="single" w:sz="4" w:space="0" w:color="000000"/>
              <w:left w:val="single" w:sz="4" w:space="0" w:color="000000"/>
              <w:bottom w:val="single" w:sz="4" w:space="0" w:color="000000"/>
              <w:right w:val="single" w:sz="4" w:space="0" w:color="000000"/>
            </w:tcBorders>
          </w:tcPr>
          <w:p w:rsidR="00554639" w:rsidRPr="00614245" w:rsidRDefault="00DF1A65" w:rsidP="00B9725F">
            <w:pPr>
              <w:spacing w:after="0" w:line="259" w:lineRule="auto"/>
              <w:ind w:left="1" w:firstLine="0"/>
              <w:rPr>
                <w:sz w:val="16"/>
                <w:szCs w:val="16"/>
              </w:rPr>
            </w:pPr>
            <w:r w:rsidRPr="00614245">
              <w:rPr>
                <w:sz w:val="16"/>
                <w:szCs w:val="16"/>
              </w:rPr>
              <w:lastRenderedPageBreak/>
              <w:t>All</w:t>
            </w:r>
          </w:p>
        </w:tc>
      </w:tr>
      <w:tr w:rsidR="0010517E" w:rsidRPr="00614245" w:rsidTr="00D2475E">
        <w:trPr>
          <w:trHeight w:val="1313"/>
        </w:trPr>
        <w:tc>
          <w:tcPr>
            <w:tcW w:w="714" w:type="dxa"/>
            <w:tcBorders>
              <w:top w:val="single" w:sz="4" w:space="0" w:color="000000"/>
              <w:left w:val="single" w:sz="4" w:space="0" w:color="000000"/>
              <w:bottom w:val="single" w:sz="4" w:space="0" w:color="000000"/>
              <w:right w:val="single" w:sz="4" w:space="0" w:color="000000"/>
            </w:tcBorders>
          </w:tcPr>
          <w:p w:rsidR="0010517E" w:rsidRPr="00614245" w:rsidRDefault="00757394" w:rsidP="00B42156">
            <w:pPr>
              <w:spacing w:after="0" w:line="259" w:lineRule="auto"/>
              <w:ind w:left="2" w:firstLine="0"/>
              <w:jc w:val="center"/>
              <w:rPr>
                <w:sz w:val="16"/>
                <w:szCs w:val="16"/>
              </w:rPr>
            </w:pPr>
            <w:r>
              <w:rPr>
                <w:sz w:val="16"/>
                <w:szCs w:val="16"/>
              </w:rPr>
              <w:t>11</w:t>
            </w:r>
          </w:p>
        </w:tc>
        <w:tc>
          <w:tcPr>
            <w:tcW w:w="8930" w:type="dxa"/>
            <w:gridSpan w:val="2"/>
            <w:tcBorders>
              <w:top w:val="single" w:sz="4" w:space="0" w:color="000000"/>
              <w:left w:val="single" w:sz="4" w:space="0" w:color="000000"/>
              <w:bottom w:val="single" w:sz="4" w:space="0" w:color="000000"/>
              <w:right w:val="single" w:sz="4" w:space="0" w:color="000000"/>
            </w:tcBorders>
          </w:tcPr>
          <w:p w:rsidR="0069542B"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rsidR="00C01AEC" w:rsidRDefault="00106A58" w:rsidP="002F6A95">
            <w:pPr>
              <w:spacing w:before="100" w:beforeAutospacing="1" w:after="100" w:afterAutospacing="1" w:line="240" w:lineRule="auto"/>
              <w:ind w:left="0" w:firstLine="0"/>
              <w:rPr>
                <w:szCs w:val="18"/>
              </w:rPr>
            </w:pPr>
            <w:r>
              <w:rPr>
                <w:rFonts w:eastAsia="Times New Roman"/>
                <w:color w:val="auto"/>
                <w:sz w:val="16"/>
                <w:szCs w:val="16"/>
              </w:rPr>
              <w:t xml:space="preserve">Tree assessment – quotation received for updated tree inspection </w:t>
            </w:r>
            <w:r w:rsidR="00FA7BBF">
              <w:rPr>
                <w:rFonts w:eastAsia="Times New Roman"/>
                <w:color w:val="auto"/>
                <w:sz w:val="16"/>
                <w:szCs w:val="16"/>
              </w:rPr>
              <w:t>£375.00 for tree inspection and report +</w:t>
            </w:r>
            <w:r w:rsidR="00C01AEC">
              <w:rPr>
                <w:rFonts w:eastAsia="Times New Roman"/>
                <w:color w:val="auto"/>
                <w:sz w:val="16"/>
                <w:szCs w:val="16"/>
              </w:rPr>
              <w:t xml:space="preserve"> ordnance survey mapping costs £36.37 if Council want identifying metal plates on the tress it is £2.00 per tree. Additional works </w:t>
            </w:r>
            <w:r w:rsidR="00C01AEC" w:rsidRPr="00C01AEC">
              <w:rPr>
                <w:szCs w:val="18"/>
              </w:rPr>
              <w:t>This includes, additional requested site visits, consultations, plan updates, report amendments chargeable at an hourly rate of £75.00</w:t>
            </w:r>
            <w:r w:rsidR="00C01AEC">
              <w:rPr>
                <w:szCs w:val="18"/>
              </w:rPr>
              <w:t xml:space="preserve">. </w:t>
            </w:r>
            <w:r w:rsidR="00C01AEC" w:rsidRPr="00C01AEC">
              <w:rPr>
                <w:szCs w:val="18"/>
              </w:rPr>
              <w:t xml:space="preserve"> Any works required to trees are extra.</w:t>
            </w:r>
          </w:p>
          <w:p w:rsidR="00A976EE" w:rsidRPr="00A264AA" w:rsidRDefault="00A976EE" w:rsidP="002F6A95">
            <w:pPr>
              <w:spacing w:before="100" w:beforeAutospacing="1" w:after="100" w:afterAutospacing="1" w:line="240" w:lineRule="auto"/>
              <w:ind w:left="0" w:firstLine="0"/>
              <w:rPr>
                <w:rFonts w:asciiTheme="minorHAnsi" w:hAnsiTheme="minorHAnsi" w:cstheme="minorHAnsi"/>
                <w:szCs w:val="18"/>
              </w:rPr>
            </w:pPr>
            <w:r w:rsidRPr="00A264AA">
              <w:rPr>
                <w:rFonts w:asciiTheme="minorHAnsi" w:hAnsiTheme="minorHAnsi" w:cstheme="minorHAnsi"/>
                <w:szCs w:val="18"/>
              </w:rPr>
              <w:t>Fu</w:t>
            </w:r>
            <w:r w:rsidR="00A264AA" w:rsidRPr="00A264AA">
              <w:rPr>
                <w:rFonts w:asciiTheme="minorHAnsi" w:hAnsiTheme="minorHAnsi" w:cstheme="minorHAnsi"/>
                <w:szCs w:val="18"/>
              </w:rPr>
              <w:t>r</w:t>
            </w:r>
            <w:r w:rsidRPr="00A264AA">
              <w:rPr>
                <w:rFonts w:asciiTheme="minorHAnsi" w:hAnsiTheme="minorHAnsi" w:cstheme="minorHAnsi"/>
                <w:szCs w:val="18"/>
              </w:rPr>
              <w:t>ther quotation received as per last meeting’s instruction – circulated prior to this meeting:</w:t>
            </w:r>
          </w:p>
          <w:p w:rsidR="00A976EE" w:rsidRPr="00A264AA" w:rsidRDefault="00A976EE" w:rsidP="00A976EE">
            <w:pPr>
              <w:spacing w:line="249" w:lineRule="auto"/>
              <w:ind w:left="31" w:right="189"/>
              <w:jc w:val="both"/>
              <w:rPr>
                <w:rFonts w:asciiTheme="minorHAnsi" w:hAnsiTheme="minorHAnsi" w:cstheme="minorHAnsi"/>
              </w:rPr>
            </w:pPr>
            <w:r w:rsidRPr="00A264AA">
              <w:rPr>
                <w:rFonts w:asciiTheme="minorHAnsi" w:hAnsiTheme="minorHAnsi" w:cstheme="minorHAnsi"/>
                <w:sz w:val="20"/>
              </w:rPr>
              <w:t xml:space="preserve">a. Visit the site and carry out a visual ‘Target Appraisal’* of the area(s) around the trees to inform ‘b’ and ‘c’, below; b. Carry out an ‘Individual Tree Survey’*; </w:t>
            </w:r>
          </w:p>
          <w:p w:rsidR="00A976EE" w:rsidRPr="00A264AA" w:rsidRDefault="00A976EE" w:rsidP="00A976EE">
            <w:pPr>
              <w:numPr>
                <w:ilvl w:val="0"/>
                <w:numId w:val="8"/>
              </w:numPr>
              <w:spacing w:after="4" w:line="249" w:lineRule="auto"/>
              <w:ind w:right="189" w:hanging="360"/>
              <w:jc w:val="both"/>
              <w:rPr>
                <w:rFonts w:asciiTheme="minorHAnsi" w:hAnsiTheme="minorHAnsi" w:cstheme="minorHAnsi"/>
              </w:rPr>
            </w:pPr>
            <w:r w:rsidRPr="00A264AA">
              <w:rPr>
                <w:rFonts w:asciiTheme="minorHAnsi" w:hAnsiTheme="minorHAnsi" w:cstheme="minorHAnsi"/>
                <w:sz w:val="20"/>
              </w:rPr>
              <w:t xml:space="preserve">Produce a tabulated ‘Schedule’* of the surveyed trees, setting out the relevant data captured, and identifying appropriate management recommendations required to reduce any identified risks to an acceptable level and/or as part of necessary </w:t>
            </w:r>
            <w:proofErr w:type="spellStart"/>
            <w:r w:rsidRPr="00A264AA">
              <w:rPr>
                <w:rFonts w:asciiTheme="minorHAnsi" w:hAnsiTheme="minorHAnsi" w:cstheme="minorHAnsi"/>
                <w:sz w:val="20"/>
              </w:rPr>
              <w:t>arboricultural</w:t>
            </w:r>
            <w:proofErr w:type="spellEnd"/>
            <w:r w:rsidRPr="00A264AA">
              <w:rPr>
                <w:rFonts w:asciiTheme="minorHAnsi" w:hAnsiTheme="minorHAnsi" w:cstheme="minorHAnsi"/>
                <w:sz w:val="20"/>
              </w:rPr>
              <w:t xml:space="preserve"> management; </w:t>
            </w:r>
          </w:p>
          <w:p w:rsidR="00A976EE" w:rsidRPr="00A264AA" w:rsidRDefault="00A976EE" w:rsidP="00A976EE">
            <w:pPr>
              <w:numPr>
                <w:ilvl w:val="0"/>
                <w:numId w:val="8"/>
              </w:numPr>
              <w:spacing w:after="4" w:line="249" w:lineRule="auto"/>
              <w:ind w:right="189" w:hanging="360"/>
              <w:jc w:val="both"/>
              <w:rPr>
                <w:rFonts w:asciiTheme="minorHAnsi" w:hAnsiTheme="minorHAnsi" w:cstheme="minorHAnsi"/>
              </w:rPr>
            </w:pPr>
            <w:r w:rsidRPr="00A264AA">
              <w:rPr>
                <w:rFonts w:asciiTheme="minorHAnsi" w:hAnsiTheme="minorHAnsi" w:cstheme="minorHAnsi"/>
                <w:sz w:val="20"/>
              </w:rPr>
              <w:t xml:space="preserve">Plot the surveyed trees on a Google Earth base plan in order to produce a ‘Tree Survey Plan’*; </w:t>
            </w:r>
          </w:p>
          <w:p w:rsidR="00A976EE" w:rsidRPr="00A264AA" w:rsidRDefault="00A976EE" w:rsidP="00A976EE">
            <w:pPr>
              <w:numPr>
                <w:ilvl w:val="0"/>
                <w:numId w:val="8"/>
              </w:numPr>
              <w:spacing w:after="4" w:line="249" w:lineRule="auto"/>
              <w:ind w:right="189" w:hanging="360"/>
              <w:rPr>
                <w:rFonts w:asciiTheme="minorHAnsi" w:hAnsiTheme="minorHAnsi" w:cstheme="minorHAnsi"/>
              </w:rPr>
            </w:pPr>
            <w:r w:rsidRPr="00A264AA">
              <w:rPr>
                <w:rFonts w:asciiTheme="minorHAnsi" w:hAnsiTheme="minorHAnsi" w:cstheme="minorHAnsi"/>
                <w:sz w:val="20"/>
              </w:rPr>
              <w:t xml:space="preserve">Produce a suitably detailed report outlining our findings and associated recommendations; and </w:t>
            </w:r>
          </w:p>
          <w:p w:rsidR="00A976EE" w:rsidRPr="00A264AA" w:rsidRDefault="00A976EE" w:rsidP="00A976EE">
            <w:pPr>
              <w:numPr>
                <w:ilvl w:val="0"/>
                <w:numId w:val="8"/>
              </w:numPr>
              <w:spacing w:after="4" w:line="249" w:lineRule="auto"/>
              <w:ind w:right="189" w:hanging="360"/>
              <w:jc w:val="both"/>
              <w:rPr>
                <w:rFonts w:asciiTheme="minorHAnsi" w:hAnsiTheme="minorHAnsi" w:cstheme="minorHAnsi"/>
              </w:rPr>
            </w:pPr>
            <w:r w:rsidRPr="00A264AA">
              <w:rPr>
                <w:rFonts w:asciiTheme="minorHAnsi" w:hAnsiTheme="minorHAnsi" w:cstheme="minorHAnsi"/>
                <w:sz w:val="20"/>
              </w:rPr>
              <w:t xml:space="preserve">Provide the above documents as a combined file via email in electronic PDF format.   </w:t>
            </w:r>
          </w:p>
          <w:p w:rsidR="00A976EE" w:rsidRPr="00A264AA" w:rsidRDefault="00A976EE" w:rsidP="00A976EE">
            <w:pPr>
              <w:spacing w:line="249" w:lineRule="auto"/>
              <w:ind w:left="31" w:right="189"/>
              <w:jc w:val="both"/>
              <w:rPr>
                <w:rFonts w:asciiTheme="minorHAnsi" w:hAnsiTheme="minorHAnsi" w:cstheme="minorHAnsi"/>
              </w:rPr>
            </w:pPr>
            <w:r w:rsidRPr="00A264AA">
              <w:rPr>
                <w:rFonts w:asciiTheme="minorHAnsi" w:hAnsiTheme="minorHAnsi" w:cstheme="minorHAnsi"/>
                <w:sz w:val="20"/>
              </w:rPr>
              <w:t xml:space="preserve">NB: The potential influence of trees upon existing or proposed buildings or other structures resulting from the effects of their roots abstracting water from shrinkable load-bearing soils is not considered as a component of our survey and the subsequent report. </w:t>
            </w:r>
          </w:p>
          <w:p w:rsidR="00A976EE" w:rsidRPr="00A264AA" w:rsidRDefault="00A976EE" w:rsidP="00A976EE">
            <w:pPr>
              <w:spacing w:after="0" w:line="259" w:lineRule="auto"/>
              <w:ind w:left="36" w:firstLine="0"/>
              <w:rPr>
                <w:rFonts w:asciiTheme="minorHAnsi" w:hAnsiTheme="minorHAnsi" w:cstheme="minorHAnsi"/>
              </w:rPr>
            </w:pPr>
            <w:r w:rsidRPr="00A264AA">
              <w:rPr>
                <w:rFonts w:asciiTheme="minorHAnsi" w:hAnsiTheme="minorHAnsi" w:cstheme="minorHAnsi"/>
                <w:sz w:val="20"/>
              </w:rPr>
              <w:t xml:space="preserve"> </w:t>
            </w:r>
          </w:p>
          <w:tbl>
            <w:tblPr>
              <w:tblStyle w:val="TableGrid"/>
              <w:tblW w:w="10207" w:type="dxa"/>
              <w:tblInd w:w="36" w:type="dxa"/>
              <w:tblLayout w:type="fixed"/>
              <w:tblCellMar>
                <w:bottom w:w="61" w:type="dxa"/>
                <w:right w:w="2" w:type="dxa"/>
              </w:tblCellMar>
              <w:tblLook w:val="04A0" w:firstRow="1" w:lastRow="0" w:firstColumn="1" w:lastColumn="0" w:noHBand="0" w:noVBand="1"/>
            </w:tblPr>
            <w:tblGrid>
              <w:gridCol w:w="6153"/>
              <w:gridCol w:w="1637"/>
              <w:gridCol w:w="1603"/>
              <w:gridCol w:w="814"/>
            </w:tblGrid>
            <w:tr w:rsidR="00A976EE" w:rsidRPr="00A264AA" w:rsidTr="00727A56">
              <w:trPr>
                <w:trHeight w:val="286"/>
              </w:trPr>
              <w:tc>
                <w:tcPr>
                  <w:tcW w:w="6153" w:type="dxa"/>
                  <w:tcBorders>
                    <w:top w:val="nil"/>
                    <w:left w:val="nil"/>
                    <w:bottom w:val="single" w:sz="4" w:space="0" w:color="000000"/>
                    <w:right w:val="nil"/>
                  </w:tcBorders>
                </w:tcPr>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Tasks </w:t>
                  </w:r>
                </w:p>
              </w:tc>
              <w:tc>
                <w:tcPr>
                  <w:tcW w:w="1637" w:type="dxa"/>
                  <w:tcBorders>
                    <w:top w:val="nil"/>
                    <w:left w:val="nil"/>
                    <w:bottom w:val="single" w:sz="4" w:space="0" w:color="000000"/>
                    <w:right w:val="nil"/>
                  </w:tcBorders>
                </w:tcPr>
                <w:p w:rsidR="00A976EE" w:rsidRPr="00A264AA" w:rsidRDefault="00A976EE" w:rsidP="00A976EE">
                  <w:pPr>
                    <w:spacing w:after="0" w:line="259" w:lineRule="auto"/>
                    <w:ind w:left="343" w:firstLine="0"/>
                    <w:rPr>
                      <w:rFonts w:asciiTheme="minorHAnsi" w:hAnsiTheme="minorHAnsi" w:cstheme="minorHAnsi"/>
                    </w:rPr>
                  </w:pPr>
                  <w:r w:rsidRPr="00A264AA">
                    <w:rPr>
                      <w:rFonts w:asciiTheme="minorHAnsi" w:eastAsia="Arial" w:hAnsiTheme="minorHAnsi" w:cstheme="minorHAnsi"/>
                      <w:b/>
                      <w:sz w:val="20"/>
                    </w:rPr>
                    <w:t>Time</w:t>
                  </w:r>
                </w:p>
              </w:tc>
              <w:tc>
                <w:tcPr>
                  <w:tcW w:w="1603" w:type="dxa"/>
                  <w:tcBorders>
                    <w:top w:val="nil"/>
                    <w:left w:val="nil"/>
                    <w:bottom w:val="single" w:sz="4" w:space="0" w:color="000000"/>
                    <w:right w:val="nil"/>
                  </w:tcBorders>
                </w:tcPr>
                <w:p w:rsidR="00A976EE" w:rsidRPr="00A264AA" w:rsidRDefault="00A976EE" w:rsidP="00A976EE">
                  <w:pPr>
                    <w:spacing w:after="0" w:line="259" w:lineRule="auto"/>
                    <w:ind w:left="348" w:firstLine="0"/>
                    <w:rPr>
                      <w:rFonts w:asciiTheme="minorHAnsi" w:hAnsiTheme="minorHAnsi" w:cstheme="minorHAnsi"/>
                    </w:rPr>
                  </w:pPr>
                  <w:r w:rsidRPr="00A264AA">
                    <w:rPr>
                      <w:rFonts w:asciiTheme="minorHAnsi" w:eastAsia="Arial" w:hAnsiTheme="minorHAnsi" w:cstheme="minorHAnsi"/>
                      <w:b/>
                      <w:sz w:val="20"/>
                    </w:rPr>
                    <w:t>Rate</w:t>
                  </w:r>
                </w:p>
              </w:tc>
              <w:tc>
                <w:tcPr>
                  <w:tcW w:w="814" w:type="dxa"/>
                  <w:tcBorders>
                    <w:top w:val="nil"/>
                    <w:left w:val="nil"/>
                    <w:bottom w:val="single" w:sz="4" w:space="0" w:color="000000"/>
                    <w:right w:val="nil"/>
                  </w:tcBorders>
                </w:tcPr>
                <w:p w:rsidR="00A976EE" w:rsidRPr="00A264AA" w:rsidRDefault="00A976EE" w:rsidP="00A976EE">
                  <w:pPr>
                    <w:spacing w:after="0" w:line="259" w:lineRule="auto"/>
                    <w:ind w:left="0" w:firstLine="0"/>
                    <w:jc w:val="both"/>
                    <w:rPr>
                      <w:rFonts w:asciiTheme="minorHAnsi" w:hAnsiTheme="minorHAnsi" w:cstheme="minorHAnsi"/>
                    </w:rPr>
                  </w:pPr>
                  <w:r w:rsidRPr="00A264AA">
                    <w:rPr>
                      <w:rFonts w:asciiTheme="minorHAnsi" w:eastAsia="Arial" w:hAnsiTheme="minorHAnsi" w:cstheme="minorHAnsi"/>
                      <w:b/>
                      <w:sz w:val="20"/>
                    </w:rPr>
                    <w:t xml:space="preserve">Amount </w:t>
                  </w:r>
                </w:p>
              </w:tc>
            </w:tr>
            <w:tr w:rsidR="00A976EE" w:rsidRPr="00A264AA" w:rsidTr="00727A56">
              <w:trPr>
                <w:trHeight w:val="696"/>
              </w:trPr>
              <w:tc>
                <w:tcPr>
                  <w:tcW w:w="6153" w:type="dxa"/>
                  <w:tcBorders>
                    <w:top w:val="single" w:sz="4" w:space="0" w:color="000000"/>
                    <w:left w:val="nil"/>
                    <w:bottom w:val="single" w:sz="4" w:space="0" w:color="BFBFBF"/>
                    <w:right w:val="nil"/>
                  </w:tcBorders>
                </w:tcPr>
                <w:p w:rsidR="00A976EE" w:rsidRPr="00A264AA" w:rsidRDefault="00A976EE" w:rsidP="00A976EE">
                  <w:pPr>
                    <w:spacing w:after="93"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hAnsiTheme="minorHAnsi" w:cstheme="minorHAnsi"/>
                      <w:sz w:val="20"/>
                    </w:rPr>
                    <w:t>Site visit for tree survey (</w:t>
                  </w:r>
                  <w:proofErr w:type="spellStart"/>
                  <w:r w:rsidRPr="00A264AA">
                    <w:rPr>
                      <w:rFonts w:asciiTheme="minorHAnsi" w:hAnsiTheme="minorHAnsi" w:cstheme="minorHAnsi"/>
                      <w:sz w:val="20"/>
                    </w:rPr>
                    <w:t>inc.</w:t>
                  </w:r>
                  <w:proofErr w:type="spellEnd"/>
                  <w:r w:rsidRPr="00A264AA">
                    <w:rPr>
                      <w:rFonts w:asciiTheme="minorHAnsi" w:hAnsiTheme="minorHAnsi" w:cstheme="minorHAnsi"/>
                      <w:sz w:val="20"/>
                    </w:rPr>
                    <w:t xml:space="preserve"> travel) </w:t>
                  </w:r>
                </w:p>
              </w:tc>
              <w:tc>
                <w:tcPr>
                  <w:tcW w:w="1637" w:type="dxa"/>
                  <w:tcBorders>
                    <w:top w:val="single" w:sz="4" w:space="0" w:color="000000"/>
                    <w:left w:val="nil"/>
                    <w:bottom w:val="single" w:sz="4" w:space="0" w:color="BFBFBF"/>
                    <w:right w:val="nil"/>
                  </w:tcBorders>
                  <w:vAlign w:val="bottom"/>
                </w:tcPr>
                <w:p w:rsidR="00A976EE" w:rsidRPr="00A264AA" w:rsidRDefault="00A976EE" w:rsidP="00A976EE">
                  <w:pPr>
                    <w:spacing w:after="0" w:line="259" w:lineRule="auto"/>
                    <w:ind w:left="422" w:firstLine="0"/>
                    <w:rPr>
                      <w:rFonts w:asciiTheme="minorHAnsi" w:hAnsiTheme="minorHAnsi" w:cstheme="minorHAnsi"/>
                    </w:rPr>
                  </w:pPr>
                  <w:r w:rsidRPr="00A264AA">
                    <w:rPr>
                      <w:rFonts w:asciiTheme="minorHAnsi" w:hAnsiTheme="minorHAnsi" w:cstheme="minorHAnsi"/>
                      <w:sz w:val="20"/>
                    </w:rPr>
                    <w:t>2:45</w:t>
                  </w:r>
                </w:p>
              </w:tc>
              <w:tc>
                <w:tcPr>
                  <w:tcW w:w="1603" w:type="dxa"/>
                  <w:tcBorders>
                    <w:top w:val="single" w:sz="4" w:space="0" w:color="000000"/>
                    <w:left w:val="nil"/>
                    <w:bottom w:val="single" w:sz="4" w:space="0" w:color="BFBFBF"/>
                    <w:right w:val="nil"/>
                  </w:tcBorders>
                  <w:vAlign w:val="bottom"/>
                </w:tcPr>
                <w:p w:rsidR="00A976EE" w:rsidRPr="00A264AA" w:rsidRDefault="00A976EE" w:rsidP="00A976EE">
                  <w:pPr>
                    <w:spacing w:after="0" w:line="259" w:lineRule="auto"/>
                    <w:ind w:left="281" w:firstLine="0"/>
                    <w:rPr>
                      <w:rFonts w:asciiTheme="minorHAnsi" w:hAnsiTheme="minorHAnsi" w:cstheme="minorHAnsi"/>
                    </w:rPr>
                  </w:pPr>
                  <w:r w:rsidRPr="00A264AA">
                    <w:rPr>
                      <w:rFonts w:asciiTheme="minorHAnsi" w:hAnsiTheme="minorHAnsi" w:cstheme="minorHAnsi"/>
                      <w:sz w:val="20"/>
                    </w:rPr>
                    <w:t>75.00</w:t>
                  </w:r>
                </w:p>
              </w:tc>
              <w:tc>
                <w:tcPr>
                  <w:tcW w:w="814" w:type="dxa"/>
                  <w:tcBorders>
                    <w:top w:val="single" w:sz="4" w:space="0" w:color="000000"/>
                    <w:left w:val="nil"/>
                    <w:bottom w:val="single" w:sz="4" w:space="0" w:color="BFBFBF"/>
                    <w:right w:val="nil"/>
                  </w:tcBorders>
                </w:tcPr>
                <w:p w:rsidR="00A976EE" w:rsidRPr="00A264AA" w:rsidRDefault="00A976EE" w:rsidP="00A976EE">
                  <w:pPr>
                    <w:spacing w:after="93" w:line="259" w:lineRule="auto"/>
                    <w:ind w:left="0" w:firstLine="0"/>
                    <w:jc w:val="right"/>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206.25 </w:t>
                  </w:r>
                </w:p>
              </w:tc>
            </w:tr>
            <w:tr w:rsidR="00A976EE" w:rsidRPr="00A264AA" w:rsidTr="00727A56">
              <w:trPr>
                <w:trHeight w:val="413"/>
              </w:trPr>
              <w:tc>
                <w:tcPr>
                  <w:tcW w:w="6153"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hAnsiTheme="minorHAnsi" w:cstheme="minorHAnsi"/>
                      <w:sz w:val="20"/>
                    </w:rPr>
                    <w:t xml:space="preserve">Report preparation and office administration hours </w:t>
                  </w:r>
                </w:p>
              </w:tc>
              <w:tc>
                <w:tcPr>
                  <w:tcW w:w="1637"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422" w:firstLine="0"/>
                    <w:rPr>
                      <w:rFonts w:asciiTheme="minorHAnsi" w:hAnsiTheme="minorHAnsi" w:cstheme="minorHAnsi"/>
                    </w:rPr>
                  </w:pPr>
                  <w:r w:rsidRPr="00A264AA">
                    <w:rPr>
                      <w:rFonts w:asciiTheme="minorHAnsi" w:hAnsiTheme="minorHAnsi" w:cstheme="minorHAnsi"/>
                      <w:sz w:val="20"/>
                    </w:rPr>
                    <w:t>4:15</w:t>
                  </w:r>
                </w:p>
              </w:tc>
              <w:tc>
                <w:tcPr>
                  <w:tcW w:w="1603"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281" w:firstLine="0"/>
                    <w:rPr>
                      <w:rFonts w:asciiTheme="minorHAnsi" w:hAnsiTheme="minorHAnsi" w:cstheme="minorHAnsi"/>
                    </w:rPr>
                  </w:pPr>
                  <w:r w:rsidRPr="00A264AA">
                    <w:rPr>
                      <w:rFonts w:asciiTheme="minorHAnsi" w:hAnsiTheme="minorHAnsi" w:cstheme="minorHAnsi"/>
                      <w:sz w:val="20"/>
                    </w:rPr>
                    <w:t>75.00</w:t>
                  </w:r>
                </w:p>
              </w:tc>
              <w:tc>
                <w:tcPr>
                  <w:tcW w:w="814"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318.75 </w:t>
                  </w:r>
                </w:p>
              </w:tc>
            </w:tr>
            <w:tr w:rsidR="00A976EE" w:rsidRPr="00A264AA" w:rsidTr="00727A56">
              <w:trPr>
                <w:trHeight w:val="691"/>
              </w:trPr>
              <w:tc>
                <w:tcPr>
                  <w:tcW w:w="6153" w:type="dxa"/>
                  <w:tcBorders>
                    <w:top w:val="single" w:sz="4" w:space="0" w:color="BFBFBF"/>
                    <w:left w:val="nil"/>
                    <w:bottom w:val="single" w:sz="2" w:space="0" w:color="000000"/>
                    <w:right w:val="nil"/>
                  </w:tcBorders>
                </w:tcPr>
                <w:p w:rsidR="00A976EE" w:rsidRPr="00A264AA" w:rsidRDefault="00A976EE" w:rsidP="00A976EE">
                  <w:pPr>
                    <w:spacing w:after="96" w:line="259" w:lineRule="auto"/>
                    <w:ind w:left="0" w:firstLine="0"/>
                    <w:rPr>
                      <w:rFonts w:asciiTheme="minorHAnsi" w:hAnsiTheme="minorHAnsi" w:cstheme="minorHAnsi"/>
                    </w:rPr>
                  </w:pPr>
                  <w:r w:rsidRPr="00A264AA">
                    <w:rPr>
                      <w:rFonts w:asciiTheme="minorHAnsi" w:hAnsiTheme="minorHAnsi" w:cstheme="minorHAnsi"/>
                      <w:sz w:val="20"/>
                    </w:rPr>
                    <w:t xml:space="preserve"> </w:t>
                  </w:r>
                </w:p>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Costs </w:t>
                  </w:r>
                </w:p>
              </w:tc>
              <w:tc>
                <w:tcPr>
                  <w:tcW w:w="1637" w:type="dxa"/>
                  <w:tcBorders>
                    <w:top w:val="single" w:sz="4" w:space="0" w:color="BFBFBF"/>
                    <w:left w:val="nil"/>
                    <w:bottom w:val="single" w:sz="2" w:space="0" w:color="000000"/>
                    <w:right w:val="nil"/>
                  </w:tcBorders>
                  <w:vAlign w:val="bottom"/>
                </w:tcPr>
                <w:p w:rsidR="00A976EE" w:rsidRPr="00A264AA" w:rsidRDefault="00A976EE" w:rsidP="00A976EE">
                  <w:pPr>
                    <w:spacing w:after="0" w:line="259" w:lineRule="auto"/>
                    <w:ind w:left="0" w:firstLine="0"/>
                    <w:rPr>
                      <w:rFonts w:asciiTheme="minorHAnsi" w:hAnsiTheme="minorHAnsi" w:cstheme="minorHAnsi"/>
                    </w:rPr>
                  </w:pPr>
                  <w:r w:rsidRPr="00A264AA">
                    <w:rPr>
                      <w:rFonts w:asciiTheme="minorHAnsi" w:eastAsia="Arial" w:hAnsiTheme="minorHAnsi" w:cstheme="minorHAnsi"/>
                      <w:b/>
                      <w:sz w:val="20"/>
                    </w:rPr>
                    <w:t>Quantity</w:t>
                  </w:r>
                </w:p>
              </w:tc>
              <w:tc>
                <w:tcPr>
                  <w:tcW w:w="1603" w:type="dxa"/>
                  <w:tcBorders>
                    <w:top w:val="single" w:sz="4" w:space="0" w:color="BFBFBF"/>
                    <w:left w:val="nil"/>
                    <w:bottom w:val="single" w:sz="2" w:space="0" w:color="000000"/>
                    <w:right w:val="nil"/>
                  </w:tcBorders>
                  <w:vAlign w:val="bottom"/>
                </w:tcPr>
                <w:p w:rsidR="00A976EE" w:rsidRPr="00A264AA" w:rsidRDefault="00A976EE" w:rsidP="00A976EE">
                  <w:pPr>
                    <w:spacing w:after="0" w:line="259" w:lineRule="auto"/>
                    <w:ind w:left="348" w:firstLine="0"/>
                    <w:rPr>
                      <w:rFonts w:asciiTheme="minorHAnsi" w:hAnsiTheme="minorHAnsi" w:cstheme="minorHAnsi"/>
                    </w:rPr>
                  </w:pPr>
                  <w:r w:rsidRPr="00A264AA">
                    <w:rPr>
                      <w:rFonts w:asciiTheme="minorHAnsi" w:eastAsia="Arial" w:hAnsiTheme="minorHAnsi" w:cstheme="minorHAnsi"/>
                      <w:b/>
                      <w:sz w:val="20"/>
                    </w:rPr>
                    <w:t>Rate</w:t>
                  </w:r>
                </w:p>
              </w:tc>
              <w:tc>
                <w:tcPr>
                  <w:tcW w:w="814" w:type="dxa"/>
                  <w:tcBorders>
                    <w:top w:val="single" w:sz="4" w:space="0" w:color="BFBFBF"/>
                    <w:left w:val="nil"/>
                    <w:bottom w:val="single" w:sz="2" w:space="0" w:color="000000"/>
                    <w:right w:val="nil"/>
                  </w:tcBorders>
                  <w:vAlign w:val="bottom"/>
                </w:tcPr>
                <w:p w:rsidR="00A976EE" w:rsidRPr="00A264AA" w:rsidRDefault="00A976EE" w:rsidP="00A976EE">
                  <w:pPr>
                    <w:spacing w:after="0" w:line="259" w:lineRule="auto"/>
                    <w:ind w:left="0" w:firstLine="0"/>
                    <w:jc w:val="both"/>
                    <w:rPr>
                      <w:rFonts w:asciiTheme="minorHAnsi" w:hAnsiTheme="minorHAnsi" w:cstheme="minorHAnsi"/>
                    </w:rPr>
                  </w:pPr>
                  <w:r w:rsidRPr="00A264AA">
                    <w:rPr>
                      <w:rFonts w:asciiTheme="minorHAnsi" w:eastAsia="Arial" w:hAnsiTheme="minorHAnsi" w:cstheme="minorHAnsi"/>
                      <w:b/>
                      <w:sz w:val="20"/>
                    </w:rPr>
                    <w:t xml:space="preserve">Amount </w:t>
                  </w:r>
                </w:p>
              </w:tc>
            </w:tr>
            <w:tr w:rsidR="00A976EE" w:rsidRPr="00A264AA" w:rsidTr="00727A56">
              <w:trPr>
                <w:trHeight w:val="694"/>
              </w:trPr>
              <w:tc>
                <w:tcPr>
                  <w:tcW w:w="6153" w:type="dxa"/>
                  <w:tcBorders>
                    <w:top w:val="single" w:sz="2" w:space="0" w:color="000000"/>
                    <w:left w:val="nil"/>
                    <w:bottom w:val="single" w:sz="4" w:space="0" w:color="BFBFBF"/>
                    <w:right w:val="nil"/>
                  </w:tcBorders>
                </w:tcPr>
                <w:p w:rsidR="00A976EE" w:rsidRPr="00A264AA" w:rsidRDefault="00A976EE" w:rsidP="00A976EE">
                  <w:pPr>
                    <w:spacing w:after="96"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hAnsiTheme="minorHAnsi" w:cstheme="minorHAnsi"/>
                      <w:sz w:val="20"/>
                    </w:rPr>
                    <w:t xml:space="preserve">Mileage </w:t>
                  </w:r>
                </w:p>
              </w:tc>
              <w:tc>
                <w:tcPr>
                  <w:tcW w:w="1637" w:type="dxa"/>
                  <w:tcBorders>
                    <w:top w:val="single" w:sz="2" w:space="0" w:color="000000"/>
                    <w:left w:val="nil"/>
                    <w:bottom w:val="single" w:sz="4" w:space="0" w:color="BFBFBF"/>
                    <w:right w:val="nil"/>
                  </w:tcBorders>
                  <w:vAlign w:val="bottom"/>
                </w:tcPr>
                <w:p w:rsidR="00A976EE" w:rsidRPr="00A264AA" w:rsidRDefault="00A976EE" w:rsidP="00A976EE">
                  <w:pPr>
                    <w:spacing w:after="0" w:line="259" w:lineRule="auto"/>
                    <w:ind w:left="310" w:firstLine="0"/>
                    <w:rPr>
                      <w:rFonts w:asciiTheme="minorHAnsi" w:hAnsiTheme="minorHAnsi" w:cstheme="minorHAnsi"/>
                    </w:rPr>
                  </w:pPr>
                  <w:r w:rsidRPr="00A264AA">
                    <w:rPr>
                      <w:rFonts w:asciiTheme="minorHAnsi" w:hAnsiTheme="minorHAnsi" w:cstheme="minorHAnsi"/>
                      <w:sz w:val="20"/>
                    </w:rPr>
                    <w:t>22.00</w:t>
                  </w:r>
                </w:p>
              </w:tc>
              <w:tc>
                <w:tcPr>
                  <w:tcW w:w="1603" w:type="dxa"/>
                  <w:tcBorders>
                    <w:top w:val="single" w:sz="2" w:space="0" w:color="000000"/>
                    <w:left w:val="nil"/>
                    <w:bottom w:val="single" w:sz="4" w:space="0" w:color="BFBFBF"/>
                    <w:right w:val="nil"/>
                  </w:tcBorders>
                  <w:vAlign w:val="bottom"/>
                </w:tcPr>
                <w:p w:rsidR="00A976EE" w:rsidRPr="00A264AA" w:rsidRDefault="00A976EE" w:rsidP="00A976EE">
                  <w:pPr>
                    <w:spacing w:after="0" w:line="259" w:lineRule="auto"/>
                    <w:ind w:left="394" w:firstLine="0"/>
                    <w:rPr>
                      <w:rFonts w:asciiTheme="minorHAnsi" w:hAnsiTheme="minorHAnsi" w:cstheme="minorHAnsi"/>
                    </w:rPr>
                  </w:pPr>
                  <w:r w:rsidRPr="00A264AA">
                    <w:rPr>
                      <w:rFonts w:asciiTheme="minorHAnsi" w:hAnsiTheme="minorHAnsi" w:cstheme="minorHAnsi"/>
                      <w:sz w:val="20"/>
                    </w:rPr>
                    <w:t>0.55</w:t>
                  </w:r>
                </w:p>
              </w:tc>
              <w:tc>
                <w:tcPr>
                  <w:tcW w:w="814" w:type="dxa"/>
                  <w:tcBorders>
                    <w:top w:val="single" w:sz="2" w:space="0" w:color="000000"/>
                    <w:left w:val="nil"/>
                    <w:bottom w:val="single" w:sz="4" w:space="0" w:color="BFBFBF"/>
                    <w:right w:val="nil"/>
                  </w:tcBorders>
                </w:tcPr>
                <w:p w:rsidR="00A976EE" w:rsidRPr="00A264AA" w:rsidRDefault="00A976EE" w:rsidP="00A976EE">
                  <w:pPr>
                    <w:spacing w:after="96" w:line="259" w:lineRule="auto"/>
                    <w:ind w:left="0" w:firstLine="0"/>
                    <w:jc w:val="right"/>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0" w:right="58" w:firstLine="0"/>
                    <w:jc w:val="right"/>
                    <w:rPr>
                      <w:rFonts w:asciiTheme="minorHAnsi" w:hAnsiTheme="minorHAnsi" w:cstheme="minorHAnsi"/>
                    </w:rPr>
                  </w:pPr>
                  <w:r w:rsidRPr="00A264AA">
                    <w:rPr>
                      <w:rFonts w:asciiTheme="minorHAnsi" w:hAnsiTheme="minorHAnsi" w:cstheme="minorHAnsi"/>
                      <w:sz w:val="20"/>
                    </w:rPr>
                    <w:t xml:space="preserve">12.10 </w:t>
                  </w:r>
                </w:p>
              </w:tc>
            </w:tr>
            <w:tr w:rsidR="00A976EE" w:rsidRPr="00A264AA" w:rsidTr="00727A56">
              <w:trPr>
                <w:trHeight w:val="722"/>
              </w:trPr>
              <w:tc>
                <w:tcPr>
                  <w:tcW w:w="6153" w:type="dxa"/>
                  <w:tcBorders>
                    <w:top w:val="single" w:sz="4" w:space="0" w:color="BFBFBF"/>
                    <w:left w:val="nil"/>
                    <w:bottom w:val="nil"/>
                    <w:right w:val="nil"/>
                  </w:tcBorders>
                </w:tcPr>
                <w:p w:rsidR="00A976EE" w:rsidRPr="00A264AA" w:rsidRDefault="00A976EE" w:rsidP="00A976EE">
                  <w:pPr>
                    <w:spacing w:after="0" w:line="259" w:lineRule="auto"/>
                    <w:ind w:left="0" w:firstLine="0"/>
                    <w:rPr>
                      <w:rFonts w:asciiTheme="minorHAnsi" w:hAnsiTheme="minorHAnsi" w:cstheme="minorHAnsi"/>
                    </w:rPr>
                  </w:pPr>
                  <w:r w:rsidRPr="00A264AA">
                    <w:rPr>
                      <w:rFonts w:asciiTheme="minorHAnsi" w:hAnsiTheme="minorHAnsi" w:cstheme="minorHAnsi"/>
                      <w:sz w:val="20"/>
                    </w:rPr>
                    <w:t xml:space="preserve"> </w:t>
                  </w:r>
                </w:p>
              </w:tc>
              <w:tc>
                <w:tcPr>
                  <w:tcW w:w="1637" w:type="dxa"/>
                  <w:tcBorders>
                    <w:top w:val="single" w:sz="4" w:space="0" w:color="BFBFBF"/>
                    <w:left w:val="nil"/>
                    <w:bottom w:val="nil"/>
                    <w:right w:val="nil"/>
                  </w:tcBorders>
                </w:tcPr>
                <w:p w:rsidR="00A976EE" w:rsidRPr="00A264AA" w:rsidRDefault="00A976EE" w:rsidP="00A976EE">
                  <w:pPr>
                    <w:spacing w:after="160" w:line="259" w:lineRule="auto"/>
                    <w:ind w:left="0" w:firstLine="0"/>
                    <w:rPr>
                      <w:rFonts w:asciiTheme="minorHAnsi" w:hAnsiTheme="minorHAnsi" w:cstheme="minorHAnsi"/>
                    </w:rPr>
                  </w:pPr>
                </w:p>
              </w:tc>
              <w:tc>
                <w:tcPr>
                  <w:tcW w:w="1603" w:type="dxa"/>
                  <w:tcBorders>
                    <w:top w:val="single" w:sz="4" w:space="0" w:color="BFBFBF"/>
                    <w:left w:val="nil"/>
                    <w:bottom w:val="nil"/>
                    <w:right w:val="nil"/>
                  </w:tcBorders>
                  <w:vAlign w:val="bottom"/>
                </w:tcPr>
                <w:p w:rsidR="00A976EE" w:rsidRPr="00A264AA" w:rsidRDefault="00A976EE" w:rsidP="00A976EE">
                  <w:pPr>
                    <w:spacing w:after="0" w:line="259" w:lineRule="auto"/>
                    <w:ind w:left="0" w:firstLine="0"/>
                    <w:rPr>
                      <w:rFonts w:asciiTheme="minorHAnsi" w:hAnsiTheme="minorHAnsi" w:cstheme="minorHAnsi"/>
                    </w:rPr>
                  </w:pPr>
                  <w:proofErr w:type="spellStart"/>
                  <w:r w:rsidRPr="00A264AA">
                    <w:rPr>
                      <w:rFonts w:asciiTheme="minorHAnsi" w:hAnsiTheme="minorHAnsi" w:cstheme="minorHAnsi"/>
                      <w:sz w:val="20"/>
                    </w:rPr>
                    <w:t>btotal</w:t>
                  </w:r>
                  <w:proofErr w:type="spellEnd"/>
                  <w:r w:rsidRPr="00A264AA">
                    <w:rPr>
                      <w:rFonts w:asciiTheme="minorHAnsi" w:hAnsiTheme="minorHAnsi" w:cstheme="minorHAnsi"/>
                      <w:sz w:val="20"/>
                    </w:rPr>
                    <w:t xml:space="preserve"> </w:t>
                  </w:r>
                </w:p>
              </w:tc>
              <w:tc>
                <w:tcPr>
                  <w:tcW w:w="814" w:type="dxa"/>
                  <w:tcBorders>
                    <w:top w:val="single" w:sz="4" w:space="0" w:color="BFBFBF"/>
                    <w:left w:val="nil"/>
                    <w:bottom w:val="nil"/>
                    <w:right w:val="nil"/>
                  </w:tcBorders>
                  <w:vAlign w:val="bottom"/>
                </w:tcPr>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537.10 </w:t>
                  </w:r>
                </w:p>
              </w:tc>
            </w:tr>
            <w:tr w:rsidR="00A976EE" w:rsidRPr="00A264AA" w:rsidTr="00727A56">
              <w:trPr>
                <w:trHeight w:val="430"/>
              </w:trPr>
              <w:tc>
                <w:tcPr>
                  <w:tcW w:w="6153" w:type="dxa"/>
                  <w:tcBorders>
                    <w:top w:val="nil"/>
                    <w:left w:val="nil"/>
                    <w:bottom w:val="nil"/>
                    <w:right w:val="nil"/>
                  </w:tcBorders>
                </w:tcPr>
                <w:p w:rsidR="00A976EE" w:rsidRPr="00A264AA" w:rsidRDefault="00A976EE" w:rsidP="00A976EE">
                  <w:pPr>
                    <w:spacing w:after="0" w:line="259" w:lineRule="auto"/>
                    <w:ind w:left="0" w:right="768" w:firstLine="0"/>
                    <w:jc w:val="right"/>
                    <w:rPr>
                      <w:rFonts w:asciiTheme="minorHAnsi" w:hAnsiTheme="minorHAnsi" w:cstheme="minorHAnsi"/>
                    </w:rPr>
                  </w:pPr>
                  <w:r w:rsidRPr="00A264AA">
                    <w:rPr>
                      <w:rFonts w:asciiTheme="minorHAnsi" w:hAnsiTheme="minorHAnsi" w:cstheme="minorHAnsi"/>
                      <w:sz w:val="20"/>
                    </w:rPr>
                    <w:lastRenderedPageBreak/>
                    <w:t xml:space="preserve"> </w:t>
                  </w:r>
                </w:p>
              </w:tc>
              <w:tc>
                <w:tcPr>
                  <w:tcW w:w="1637" w:type="dxa"/>
                  <w:tcBorders>
                    <w:top w:val="nil"/>
                    <w:left w:val="nil"/>
                    <w:bottom w:val="single" w:sz="4" w:space="0" w:color="000000"/>
                    <w:right w:val="nil"/>
                  </w:tcBorders>
                </w:tcPr>
                <w:p w:rsidR="00A976EE" w:rsidRPr="00A264AA" w:rsidRDefault="00A976EE" w:rsidP="00A976EE">
                  <w:pPr>
                    <w:spacing w:after="160" w:line="259" w:lineRule="auto"/>
                    <w:ind w:left="0" w:firstLine="0"/>
                    <w:rPr>
                      <w:rFonts w:asciiTheme="minorHAnsi" w:hAnsiTheme="minorHAnsi" w:cstheme="minorHAnsi"/>
                    </w:rPr>
                  </w:pPr>
                </w:p>
              </w:tc>
              <w:tc>
                <w:tcPr>
                  <w:tcW w:w="1603" w:type="dxa"/>
                  <w:tcBorders>
                    <w:top w:val="nil"/>
                    <w:left w:val="nil"/>
                    <w:bottom w:val="single" w:sz="4" w:space="0" w:color="000000"/>
                    <w:right w:val="nil"/>
                  </w:tcBorders>
                </w:tcPr>
                <w:p w:rsidR="00A976EE" w:rsidRPr="00A264AA" w:rsidRDefault="00A976EE" w:rsidP="00A976EE">
                  <w:pPr>
                    <w:spacing w:after="0" w:line="259" w:lineRule="auto"/>
                    <w:ind w:left="346" w:firstLine="0"/>
                    <w:rPr>
                      <w:rFonts w:asciiTheme="minorHAnsi" w:hAnsiTheme="minorHAnsi" w:cstheme="minorHAnsi"/>
                    </w:rPr>
                  </w:pPr>
                  <w:r w:rsidRPr="00A264AA">
                    <w:rPr>
                      <w:rFonts w:asciiTheme="minorHAnsi" w:hAnsiTheme="minorHAnsi" w:cstheme="minorHAnsi"/>
                      <w:sz w:val="20"/>
                    </w:rPr>
                    <w:t xml:space="preserve">VAT </w:t>
                  </w:r>
                </w:p>
              </w:tc>
              <w:tc>
                <w:tcPr>
                  <w:tcW w:w="814" w:type="dxa"/>
                  <w:tcBorders>
                    <w:top w:val="nil"/>
                    <w:left w:val="nil"/>
                    <w:bottom w:val="single" w:sz="4" w:space="0" w:color="000000"/>
                    <w:right w:val="nil"/>
                  </w:tcBorders>
                </w:tcPr>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107.42 </w:t>
                  </w:r>
                </w:p>
              </w:tc>
            </w:tr>
          </w:tbl>
          <w:p w:rsidR="00A976EE" w:rsidRPr="00A264AA" w:rsidRDefault="00A976EE" w:rsidP="00A264AA">
            <w:pPr>
              <w:tabs>
                <w:tab w:val="center" w:pos="8321"/>
                <w:tab w:val="center" w:pos="9879"/>
              </w:tabs>
              <w:spacing w:after="102" w:line="259" w:lineRule="auto"/>
              <w:ind w:left="0" w:firstLine="0"/>
              <w:rPr>
                <w:rFonts w:asciiTheme="minorHAnsi" w:hAnsiTheme="minorHAnsi" w:cstheme="minorHAnsi"/>
              </w:rPr>
            </w:pPr>
            <w:r w:rsidRPr="00A264AA">
              <w:rPr>
                <w:rFonts w:asciiTheme="minorHAnsi" w:hAnsiTheme="minorHAnsi" w:cstheme="minorHAnsi"/>
                <w:sz w:val="22"/>
              </w:rPr>
              <w:tab/>
            </w:r>
            <w:r w:rsidRPr="00A264AA">
              <w:rPr>
                <w:rFonts w:asciiTheme="minorHAnsi" w:eastAsia="Arial" w:hAnsiTheme="minorHAnsi" w:cstheme="minorHAnsi"/>
                <w:b/>
                <w:sz w:val="20"/>
              </w:rPr>
              <w:t xml:space="preserve">Total </w:t>
            </w:r>
            <w:r w:rsidRPr="00A264AA">
              <w:rPr>
                <w:rFonts w:asciiTheme="minorHAnsi" w:eastAsia="Arial" w:hAnsiTheme="minorHAnsi" w:cstheme="minorHAnsi"/>
                <w:b/>
                <w:sz w:val="20"/>
              </w:rPr>
              <w:tab/>
              <w:t xml:space="preserve">644.52 </w:t>
            </w:r>
          </w:p>
          <w:p w:rsidR="002F6A95" w:rsidRDefault="002F6A95"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Vote required</w:t>
            </w:r>
            <w:r w:rsidR="00C01AEC">
              <w:rPr>
                <w:rFonts w:eastAsia="Times New Roman"/>
                <w:color w:val="auto"/>
                <w:sz w:val="16"/>
                <w:szCs w:val="16"/>
              </w:rPr>
              <w:t xml:space="preserve"> to agree to carry out an updated tree assessment with the original contractor</w:t>
            </w:r>
            <w:r w:rsidR="00A976EE">
              <w:rPr>
                <w:rFonts w:eastAsia="Times New Roman"/>
                <w:color w:val="auto"/>
                <w:sz w:val="16"/>
                <w:szCs w:val="16"/>
              </w:rPr>
              <w:t xml:space="preserve"> or 2</w:t>
            </w:r>
            <w:r w:rsidR="00A976EE" w:rsidRPr="00A976EE">
              <w:rPr>
                <w:rFonts w:eastAsia="Times New Roman"/>
                <w:color w:val="auto"/>
                <w:sz w:val="16"/>
                <w:szCs w:val="16"/>
                <w:vertAlign w:val="superscript"/>
              </w:rPr>
              <w:t>nd</w:t>
            </w:r>
            <w:r w:rsidR="00A976EE">
              <w:rPr>
                <w:rFonts w:eastAsia="Times New Roman"/>
                <w:color w:val="auto"/>
                <w:sz w:val="16"/>
                <w:szCs w:val="16"/>
              </w:rPr>
              <w:t xml:space="preserve"> quotation contractor</w:t>
            </w:r>
            <w:r w:rsidR="00C01AEC">
              <w:rPr>
                <w:rFonts w:eastAsia="Times New Roman"/>
                <w:color w:val="auto"/>
                <w:sz w:val="16"/>
                <w:szCs w:val="16"/>
              </w:rPr>
              <w:t>.</w:t>
            </w:r>
          </w:p>
          <w:p w:rsidR="00B27E38" w:rsidRPr="002F6A95" w:rsidRDefault="00017EEF"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Play Area – Update on information re play equipment and visit to play area </w:t>
            </w:r>
          </w:p>
        </w:tc>
        <w:tc>
          <w:tcPr>
            <w:tcW w:w="851" w:type="dxa"/>
            <w:tcBorders>
              <w:top w:val="single" w:sz="4" w:space="0" w:color="000000"/>
              <w:left w:val="single" w:sz="4" w:space="0" w:color="000000"/>
              <w:bottom w:val="single" w:sz="4" w:space="0" w:color="000000"/>
              <w:right w:val="single" w:sz="4" w:space="0" w:color="000000"/>
            </w:tcBorders>
          </w:tcPr>
          <w:p w:rsidR="0010517E" w:rsidRPr="00614245" w:rsidRDefault="0010517E" w:rsidP="00B9725F">
            <w:pPr>
              <w:spacing w:after="0" w:line="259" w:lineRule="auto"/>
              <w:ind w:left="1" w:firstLine="0"/>
              <w:rPr>
                <w:sz w:val="16"/>
                <w:szCs w:val="16"/>
              </w:rPr>
            </w:pPr>
          </w:p>
          <w:p w:rsidR="00DA1E0F" w:rsidRPr="00614245" w:rsidRDefault="00DA1E0F" w:rsidP="00B9725F">
            <w:pPr>
              <w:spacing w:after="0" w:line="259" w:lineRule="auto"/>
              <w:ind w:left="1" w:firstLine="0"/>
              <w:rPr>
                <w:sz w:val="16"/>
                <w:szCs w:val="16"/>
              </w:rPr>
            </w:pPr>
          </w:p>
          <w:p w:rsidR="00DA1E0F" w:rsidRDefault="002F6A95" w:rsidP="00B9725F">
            <w:pPr>
              <w:spacing w:after="0" w:line="259" w:lineRule="auto"/>
              <w:ind w:left="1" w:firstLine="0"/>
              <w:rPr>
                <w:sz w:val="16"/>
                <w:szCs w:val="16"/>
              </w:rPr>
            </w:pPr>
            <w:r>
              <w:rPr>
                <w:sz w:val="16"/>
                <w:szCs w:val="16"/>
              </w:rPr>
              <w:t>All</w:t>
            </w: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A976EE" w:rsidP="00B9725F">
            <w:pPr>
              <w:spacing w:after="0" w:line="259" w:lineRule="auto"/>
              <w:ind w:left="1" w:firstLine="0"/>
              <w:rPr>
                <w:sz w:val="16"/>
                <w:szCs w:val="16"/>
              </w:rPr>
            </w:pPr>
            <w:r>
              <w:rPr>
                <w:sz w:val="16"/>
                <w:szCs w:val="16"/>
              </w:rPr>
              <w:t>All</w:t>
            </w:r>
          </w:p>
          <w:p w:rsidR="006703BC" w:rsidRPr="00614245" w:rsidRDefault="006703BC" w:rsidP="00B27E38">
            <w:pPr>
              <w:spacing w:after="0" w:line="259" w:lineRule="auto"/>
              <w:ind w:left="0" w:firstLine="0"/>
              <w:rPr>
                <w:sz w:val="16"/>
                <w:szCs w:val="16"/>
              </w:rPr>
            </w:pPr>
          </w:p>
        </w:tc>
      </w:tr>
      <w:tr w:rsidR="00DA1E0F"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DA1E0F" w:rsidRPr="00614245" w:rsidRDefault="00757394" w:rsidP="00B42156">
            <w:pPr>
              <w:spacing w:after="0" w:line="259" w:lineRule="auto"/>
              <w:ind w:left="2" w:firstLine="0"/>
              <w:jc w:val="center"/>
              <w:rPr>
                <w:sz w:val="16"/>
                <w:szCs w:val="16"/>
              </w:rPr>
            </w:pPr>
            <w:r>
              <w:rPr>
                <w:sz w:val="16"/>
                <w:szCs w:val="16"/>
              </w:rPr>
              <w:t>12</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834385" w:rsidRPr="00614245" w:rsidRDefault="00C01AEC"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Newsletter</w:t>
            </w:r>
          </w:p>
        </w:tc>
        <w:tc>
          <w:tcPr>
            <w:tcW w:w="851" w:type="dxa"/>
            <w:tcBorders>
              <w:top w:val="single" w:sz="4" w:space="0" w:color="000000"/>
              <w:left w:val="single" w:sz="4" w:space="0" w:color="000000"/>
              <w:bottom w:val="single" w:sz="4" w:space="0" w:color="000000"/>
              <w:right w:val="single" w:sz="4" w:space="0" w:color="000000"/>
            </w:tcBorders>
          </w:tcPr>
          <w:p w:rsidR="00DA1E0F" w:rsidRPr="00614245" w:rsidRDefault="00C01AEC" w:rsidP="00B9725F">
            <w:pPr>
              <w:spacing w:after="0" w:line="259" w:lineRule="auto"/>
              <w:ind w:left="1" w:firstLine="0"/>
              <w:rPr>
                <w:sz w:val="16"/>
                <w:szCs w:val="16"/>
              </w:rPr>
            </w:pPr>
            <w:r>
              <w:rPr>
                <w:sz w:val="16"/>
                <w:szCs w:val="16"/>
              </w:rPr>
              <w:t>C Ward</w:t>
            </w:r>
          </w:p>
        </w:tc>
      </w:tr>
      <w:tr w:rsidR="0069542B"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69542B" w:rsidRPr="00614245" w:rsidRDefault="00757394" w:rsidP="0069542B">
            <w:pPr>
              <w:spacing w:after="0" w:line="259" w:lineRule="auto"/>
              <w:ind w:left="2" w:firstLine="0"/>
              <w:jc w:val="center"/>
              <w:rPr>
                <w:sz w:val="16"/>
                <w:szCs w:val="16"/>
              </w:rPr>
            </w:pPr>
            <w:r>
              <w:rPr>
                <w:sz w:val="16"/>
                <w:szCs w:val="16"/>
              </w:rPr>
              <w:t>13</w:t>
            </w:r>
          </w:p>
        </w:tc>
        <w:tc>
          <w:tcPr>
            <w:tcW w:w="8930" w:type="dxa"/>
            <w:gridSpan w:val="2"/>
            <w:tcBorders>
              <w:top w:val="single" w:sz="4" w:space="0" w:color="000000"/>
              <w:left w:val="single" w:sz="4" w:space="0" w:color="000000"/>
              <w:bottom w:val="single" w:sz="4" w:space="0" w:color="000000"/>
              <w:right w:val="single" w:sz="4" w:space="0" w:color="000000"/>
            </w:tcBorders>
          </w:tcPr>
          <w:p w:rsidR="00A264AA" w:rsidRPr="00614245" w:rsidRDefault="00A264AA" w:rsidP="00B2476B">
            <w:pPr>
              <w:spacing w:before="100" w:beforeAutospacing="1" w:after="0" w:line="240" w:lineRule="auto"/>
              <w:ind w:left="0" w:firstLine="0"/>
              <w:rPr>
                <w:rFonts w:eastAsia="Times New Roman"/>
                <w:color w:val="auto"/>
                <w:sz w:val="16"/>
                <w:szCs w:val="16"/>
              </w:rPr>
            </w:pPr>
            <w:r>
              <w:rPr>
                <w:rFonts w:eastAsia="Times New Roman"/>
                <w:color w:val="auto"/>
                <w:sz w:val="16"/>
                <w:szCs w:val="16"/>
              </w:rPr>
              <w:t>Vicarage Lane issues</w:t>
            </w:r>
          </w:p>
        </w:tc>
        <w:tc>
          <w:tcPr>
            <w:tcW w:w="851"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r w:rsidRPr="00614245">
              <w:rPr>
                <w:sz w:val="16"/>
                <w:szCs w:val="16"/>
              </w:rPr>
              <w:t xml:space="preserve"> Clerk</w:t>
            </w:r>
            <w:r w:rsidR="00C01AEC">
              <w:rPr>
                <w:sz w:val="16"/>
                <w:szCs w:val="16"/>
              </w:rPr>
              <w:t xml:space="preserve"> to circulate report</w:t>
            </w:r>
            <w:r w:rsidR="00A264AA">
              <w:rPr>
                <w:sz w:val="16"/>
                <w:szCs w:val="16"/>
              </w:rPr>
              <w:t xml:space="preserve"> prior to the meeting</w:t>
            </w:r>
          </w:p>
        </w:tc>
      </w:tr>
      <w:tr w:rsidR="0088663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886630" w:rsidRDefault="00886630" w:rsidP="0069542B">
            <w:pPr>
              <w:spacing w:after="0" w:line="259" w:lineRule="auto"/>
              <w:ind w:left="2" w:firstLine="0"/>
              <w:jc w:val="center"/>
              <w:rPr>
                <w:sz w:val="16"/>
                <w:szCs w:val="16"/>
              </w:rPr>
            </w:pPr>
            <w:r>
              <w:rPr>
                <w:sz w:val="16"/>
                <w:szCs w:val="16"/>
              </w:rPr>
              <w:t>14</w:t>
            </w:r>
          </w:p>
        </w:tc>
        <w:tc>
          <w:tcPr>
            <w:tcW w:w="8930" w:type="dxa"/>
            <w:gridSpan w:val="2"/>
            <w:tcBorders>
              <w:top w:val="single" w:sz="4" w:space="0" w:color="000000"/>
              <w:left w:val="single" w:sz="4" w:space="0" w:color="000000"/>
              <w:bottom w:val="single" w:sz="4" w:space="0" w:color="000000"/>
              <w:right w:val="single" w:sz="4" w:space="0" w:color="000000"/>
            </w:tcBorders>
          </w:tcPr>
          <w:p w:rsidR="00886630" w:rsidRPr="00BC6BF6" w:rsidRDefault="00017EEF" w:rsidP="00BC6BF6">
            <w:pPr>
              <w:pStyle w:val="ListParagraph"/>
              <w:numPr>
                <w:ilvl w:val="0"/>
                <w:numId w:val="9"/>
              </w:numPr>
              <w:spacing w:before="100" w:beforeAutospacing="1" w:after="0" w:line="240" w:lineRule="auto"/>
              <w:rPr>
                <w:rFonts w:eastAsia="Times New Roman"/>
                <w:color w:val="auto"/>
                <w:sz w:val="16"/>
                <w:szCs w:val="16"/>
              </w:rPr>
            </w:pPr>
            <w:r w:rsidRPr="00BC6BF6">
              <w:rPr>
                <w:rFonts w:eastAsia="Times New Roman"/>
                <w:color w:val="auto"/>
                <w:sz w:val="16"/>
                <w:szCs w:val="16"/>
              </w:rPr>
              <w:t>AON  [Allianz plc] Renewal of Fragmen</w:t>
            </w:r>
            <w:r w:rsidR="0049071B" w:rsidRPr="00BC6BF6">
              <w:rPr>
                <w:rFonts w:eastAsia="Times New Roman"/>
                <w:color w:val="auto"/>
                <w:sz w:val="16"/>
                <w:szCs w:val="16"/>
              </w:rPr>
              <w:t>t</w:t>
            </w:r>
            <w:r w:rsidRPr="00BC6BF6">
              <w:rPr>
                <w:rFonts w:eastAsia="Times New Roman"/>
                <w:color w:val="auto"/>
                <w:sz w:val="16"/>
                <w:szCs w:val="16"/>
              </w:rPr>
              <w:t>ation Policy Durham Roa</w:t>
            </w:r>
            <w:r w:rsidR="00A264AA" w:rsidRPr="00BC6BF6">
              <w:rPr>
                <w:rFonts w:eastAsia="Times New Roman"/>
                <w:color w:val="auto"/>
                <w:sz w:val="16"/>
                <w:szCs w:val="16"/>
              </w:rPr>
              <w:t>d Play Area – this has automatically renewed</w:t>
            </w:r>
            <w:r w:rsidRPr="00BC6BF6">
              <w:rPr>
                <w:rFonts w:eastAsia="Times New Roman"/>
                <w:color w:val="auto"/>
                <w:sz w:val="16"/>
                <w:szCs w:val="16"/>
              </w:rPr>
              <w:t xml:space="preserve"> </w:t>
            </w:r>
          </w:p>
          <w:p w:rsidR="00BC6BF6" w:rsidRPr="00BC6BF6" w:rsidRDefault="00BC6BF6" w:rsidP="00BC6BF6">
            <w:pPr>
              <w:pStyle w:val="ListParagraph"/>
              <w:numPr>
                <w:ilvl w:val="0"/>
                <w:numId w:val="9"/>
              </w:numPr>
              <w:spacing w:before="100" w:beforeAutospacing="1" w:after="0" w:line="240" w:lineRule="auto"/>
              <w:rPr>
                <w:rFonts w:eastAsia="Times New Roman"/>
                <w:color w:val="auto"/>
                <w:sz w:val="16"/>
                <w:szCs w:val="16"/>
              </w:rPr>
            </w:pPr>
            <w:r>
              <w:rPr>
                <w:rFonts w:eastAsia="Times New Roman"/>
                <w:color w:val="auto"/>
                <w:sz w:val="16"/>
                <w:szCs w:val="16"/>
              </w:rPr>
              <w:t xml:space="preserve"> </w:t>
            </w:r>
            <w:r w:rsidR="00A264AA" w:rsidRPr="00BC6BF6">
              <w:rPr>
                <w:rFonts w:eastAsia="Times New Roman"/>
                <w:color w:val="auto"/>
                <w:sz w:val="16"/>
                <w:szCs w:val="16"/>
              </w:rPr>
              <w:t>Clerk has contacted RVBC to enquire who they use for inspections and insurance of equipment</w:t>
            </w:r>
          </w:p>
          <w:p w:rsidR="00A264AA" w:rsidRPr="00BC6BF6" w:rsidRDefault="00BC6BF6" w:rsidP="00BC6BF6">
            <w:pPr>
              <w:pStyle w:val="ListParagraph"/>
              <w:numPr>
                <w:ilvl w:val="0"/>
                <w:numId w:val="9"/>
              </w:numPr>
              <w:spacing w:before="100" w:beforeAutospacing="1" w:after="0" w:line="240" w:lineRule="auto"/>
              <w:rPr>
                <w:rFonts w:eastAsia="Times New Roman"/>
                <w:color w:val="auto"/>
                <w:sz w:val="16"/>
                <w:szCs w:val="16"/>
              </w:rPr>
            </w:pPr>
            <w:r>
              <w:rPr>
                <w:rFonts w:eastAsia="Times New Roman"/>
                <w:color w:val="auto"/>
                <w:sz w:val="16"/>
                <w:szCs w:val="16"/>
              </w:rPr>
              <w:t xml:space="preserve"> </w:t>
            </w:r>
            <w:r w:rsidRPr="00BC6BF6">
              <w:rPr>
                <w:rFonts w:eastAsia="Times New Roman"/>
                <w:color w:val="auto"/>
                <w:sz w:val="16"/>
                <w:szCs w:val="16"/>
              </w:rPr>
              <w:t>ROSPA Play Safety Co were also contacted and have sent an email for annual inspections fee :</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Pr>
                <w:rFonts w:asciiTheme="minorHAnsi" w:eastAsia="Times New Roman" w:hAnsiTheme="minorHAnsi" w:cstheme="minorHAnsi"/>
                <w:color w:val="222222"/>
                <w:sz w:val="16"/>
                <w:szCs w:val="16"/>
              </w:rPr>
              <w:t xml:space="preserve">                    </w:t>
            </w:r>
            <w:r w:rsidRPr="00BC6BF6">
              <w:rPr>
                <w:rFonts w:asciiTheme="minorHAnsi" w:eastAsia="Times New Roman" w:hAnsiTheme="minorHAnsi" w:cstheme="minorHAnsi"/>
                <w:color w:val="222222"/>
                <w:sz w:val="16"/>
                <w:szCs w:val="16"/>
              </w:rPr>
              <w:t xml:space="preserve">We annually visit Lancashire every August/ September and inspect outdoor play areas at a special </w:t>
            </w:r>
            <w:r>
              <w:rPr>
                <w:rFonts w:asciiTheme="minorHAnsi" w:eastAsia="Times New Roman" w:hAnsiTheme="minorHAnsi" w:cstheme="minorHAnsi"/>
                <w:color w:val="222222"/>
                <w:sz w:val="16"/>
                <w:szCs w:val="16"/>
              </w:rPr>
              <w:t xml:space="preserve">        </w:t>
            </w:r>
            <w:r w:rsidRPr="00BC6BF6">
              <w:rPr>
                <w:rFonts w:asciiTheme="minorHAnsi" w:eastAsia="Times New Roman" w:hAnsiTheme="minorHAnsi" w:cstheme="minorHAnsi"/>
                <w:color w:val="222222"/>
                <w:sz w:val="16"/>
                <w:szCs w:val="16"/>
              </w:rPr>
              <w:t>discounted rate.</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We charge £70 plus VAT per site to inspect up to 5 items of play equipment on the play area. There is an extra fee of £3.50 plus VAT to inspect each play item over five.</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 </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By being on our ‘Automatic Schedule’ your play area(s) will automatically be inspected every year at the reduced rate when we are in your area.</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You don’t need to place a new order each year and you will receive notification of the inspection prior to it taking place.</w:t>
            </w:r>
          </w:p>
          <w:p w:rsidR="00BC6BF6" w:rsidRPr="00614245" w:rsidRDefault="00BC6BF6" w:rsidP="000F59B7">
            <w:pPr>
              <w:spacing w:before="100" w:beforeAutospacing="1" w:after="0" w:line="240" w:lineRule="auto"/>
              <w:ind w:left="0" w:firstLine="0"/>
              <w:rPr>
                <w:rFonts w:eastAsia="Times New Roman"/>
                <w:color w:val="auto"/>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86630" w:rsidRDefault="00886630" w:rsidP="0069542B">
            <w:pPr>
              <w:spacing w:after="0" w:line="259" w:lineRule="auto"/>
              <w:ind w:left="1" w:firstLine="0"/>
              <w:rPr>
                <w:sz w:val="16"/>
                <w:szCs w:val="16"/>
              </w:rPr>
            </w:pPr>
          </w:p>
          <w:p w:rsidR="007703DB" w:rsidRDefault="007703DB" w:rsidP="0069542B">
            <w:pPr>
              <w:spacing w:after="0" w:line="259" w:lineRule="auto"/>
              <w:ind w:left="1" w:firstLine="0"/>
              <w:rPr>
                <w:sz w:val="16"/>
                <w:szCs w:val="16"/>
              </w:rPr>
            </w:pPr>
          </w:p>
          <w:p w:rsidR="007703DB" w:rsidRDefault="007703DB" w:rsidP="0069542B">
            <w:pPr>
              <w:spacing w:after="0" w:line="259" w:lineRule="auto"/>
              <w:ind w:left="1" w:firstLine="0"/>
              <w:rPr>
                <w:sz w:val="16"/>
                <w:szCs w:val="16"/>
              </w:rPr>
            </w:pPr>
          </w:p>
          <w:p w:rsidR="007703DB" w:rsidRPr="00614245" w:rsidRDefault="007703DB" w:rsidP="007703DB">
            <w:pPr>
              <w:spacing w:after="0" w:line="259" w:lineRule="auto"/>
              <w:ind w:left="0" w:firstLine="0"/>
              <w:rPr>
                <w:sz w:val="16"/>
                <w:szCs w:val="16"/>
              </w:rPr>
            </w:pPr>
            <w:r>
              <w:rPr>
                <w:sz w:val="16"/>
                <w:szCs w:val="16"/>
              </w:rPr>
              <w:t>Circulated prior to the meeting</w:t>
            </w:r>
          </w:p>
        </w:tc>
      </w:tr>
      <w:tr w:rsidR="004B5315"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4B5315" w:rsidRDefault="00A264AA" w:rsidP="0069542B">
            <w:pPr>
              <w:spacing w:after="0" w:line="259" w:lineRule="auto"/>
              <w:ind w:left="2" w:firstLine="0"/>
              <w:jc w:val="center"/>
              <w:rPr>
                <w:sz w:val="16"/>
                <w:szCs w:val="16"/>
              </w:rPr>
            </w:pPr>
            <w:r>
              <w:rPr>
                <w:sz w:val="16"/>
                <w:szCs w:val="16"/>
              </w:rPr>
              <w:t>15</w:t>
            </w:r>
          </w:p>
        </w:tc>
        <w:tc>
          <w:tcPr>
            <w:tcW w:w="8930" w:type="dxa"/>
            <w:gridSpan w:val="2"/>
            <w:tcBorders>
              <w:top w:val="single" w:sz="4" w:space="0" w:color="000000"/>
              <w:left w:val="single" w:sz="4" w:space="0" w:color="000000"/>
              <w:bottom w:val="single" w:sz="4" w:space="0" w:color="000000"/>
              <w:right w:val="single" w:sz="4" w:space="0" w:color="000000"/>
            </w:tcBorders>
          </w:tcPr>
          <w:p w:rsidR="00250C1D" w:rsidRDefault="004B5315" w:rsidP="00234E69">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Vacancies – </w:t>
            </w:r>
            <w:r w:rsidR="00234E69">
              <w:rPr>
                <w:rFonts w:eastAsia="Times New Roman"/>
                <w:color w:val="auto"/>
                <w:sz w:val="16"/>
                <w:szCs w:val="16"/>
              </w:rPr>
              <w:t>2 Nomination forms received</w:t>
            </w:r>
          </w:p>
        </w:tc>
        <w:tc>
          <w:tcPr>
            <w:tcW w:w="851" w:type="dxa"/>
            <w:tcBorders>
              <w:top w:val="single" w:sz="4" w:space="0" w:color="000000"/>
              <w:left w:val="single" w:sz="4" w:space="0" w:color="000000"/>
              <w:bottom w:val="single" w:sz="4" w:space="0" w:color="000000"/>
              <w:right w:val="single" w:sz="4" w:space="0" w:color="000000"/>
            </w:tcBorders>
          </w:tcPr>
          <w:p w:rsidR="004B5315" w:rsidRDefault="00250C1D" w:rsidP="0069542B">
            <w:pPr>
              <w:spacing w:after="0" w:line="259" w:lineRule="auto"/>
              <w:ind w:left="1" w:firstLine="0"/>
              <w:rPr>
                <w:sz w:val="16"/>
                <w:szCs w:val="16"/>
              </w:rPr>
            </w:pPr>
            <w:r>
              <w:rPr>
                <w:sz w:val="16"/>
                <w:szCs w:val="16"/>
              </w:rPr>
              <w:t>All</w:t>
            </w:r>
          </w:p>
        </w:tc>
      </w:tr>
      <w:tr w:rsidR="00041F76"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041F76" w:rsidRDefault="00A264AA" w:rsidP="0069542B">
            <w:pPr>
              <w:spacing w:after="0" w:line="259" w:lineRule="auto"/>
              <w:ind w:left="2" w:firstLine="0"/>
              <w:jc w:val="center"/>
              <w:rPr>
                <w:sz w:val="16"/>
                <w:szCs w:val="16"/>
              </w:rPr>
            </w:pPr>
            <w:r>
              <w:rPr>
                <w:sz w:val="16"/>
                <w:szCs w:val="16"/>
              </w:rPr>
              <w:t>16</w:t>
            </w:r>
          </w:p>
        </w:tc>
        <w:tc>
          <w:tcPr>
            <w:tcW w:w="8930" w:type="dxa"/>
            <w:gridSpan w:val="2"/>
            <w:tcBorders>
              <w:top w:val="single" w:sz="4" w:space="0" w:color="000000"/>
              <w:left w:val="single" w:sz="4" w:space="0" w:color="000000"/>
              <w:bottom w:val="single" w:sz="4" w:space="0" w:color="000000"/>
              <w:right w:val="single" w:sz="4" w:space="0" w:color="000000"/>
            </w:tcBorders>
          </w:tcPr>
          <w:p w:rsidR="0004728C" w:rsidRDefault="0004728C" w:rsidP="0004728C">
            <w:pPr>
              <w:spacing w:before="100" w:beforeAutospacing="1" w:after="100" w:afterAutospacing="1" w:line="240" w:lineRule="auto"/>
              <w:ind w:left="0" w:firstLine="0"/>
              <w:rPr>
                <w:sz w:val="16"/>
                <w:szCs w:val="16"/>
              </w:rPr>
            </w:pPr>
            <w:proofErr w:type="spellStart"/>
            <w:r>
              <w:rPr>
                <w:sz w:val="16"/>
                <w:szCs w:val="16"/>
              </w:rPr>
              <w:t>Salesbury</w:t>
            </w:r>
            <w:proofErr w:type="spellEnd"/>
            <w:r>
              <w:rPr>
                <w:sz w:val="16"/>
                <w:szCs w:val="16"/>
              </w:rPr>
              <w:t xml:space="preserve"> Memorial Hall </w:t>
            </w:r>
          </w:p>
          <w:p w:rsidR="0004728C" w:rsidRDefault="0004728C" w:rsidP="0004728C">
            <w:pPr>
              <w:spacing w:before="100" w:beforeAutospacing="1" w:after="100" w:afterAutospacing="1" w:line="240" w:lineRule="auto"/>
              <w:ind w:left="0" w:firstLine="0"/>
              <w:rPr>
                <w:sz w:val="16"/>
                <w:szCs w:val="16"/>
              </w:rPr>
            </w:pPr>
            <w:r>
              <w:rPr>
                <w:sz w:val="16"/>
                <w:szCs w:val="16"/>
              </w:rPr>
              <w:t>For discussion in respect of Role of Trustee</w:t>
            </w:r>
          </w:p>
          <w:p w:rsidR="00041F76" w:rsidRDefault="00041F76" w:rsidP="00017EEF">
            <w:pPr>
              <w:spacing w:before="100" w:beforeAutospacing="1" w:after="0" w:line="240" w:lineRule="auto"/>
              <w:ind w:left="0" w:firstLine="0"/>
              <w:rPr>
                <w:rFonts w:eastAsia="Times New Roman"/>
                <w:color w:val="auto"/>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041F76" w:rsidRPr="00614245" w:rsidRDefault="00017EEF" w:rsidP="0069542B">
            <w:pPr>
              <w:spacing w:after="0" w:line="259" w:lineRule="auto"/>
              <w:ind w:left="1" w:firstLine="0"/>
              <w:rPr>
                <w:sz w:val="16"/>
                <w:szCs w:val="16"/>
              </w:rPr>
            </w:pPr>
            <w:r>
              <w:rPr>
                <w:sz w:val="16"/>
                <w:szCs w:val="16"/>
              </w:rPr>
              <w:t>All</w:t>
            </w:r>
          </w:p>
        </w:tc>
      </w:tr>
      <w:tr w:rsidR="00B27E38"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B27E38" w:rsidRDefault="00A264AA" w:rsidP="0069542B">
            <w:pPr>
              <w:spacing w:after="0" w:line="259" w:lineRule="auto"/>
              <w:ind w:left="2" w:firstLine="0"/>
              <w:jc w:val="center"/>
              <w:rPr>
                <w:sz w:val="16"/>
                <w:szCs w:val="16"/>
              </w:rPr>
            </w:pPr>
            <w:r>
              <w:rPr>
                <w:sz w:val="16"/>
                <w:szCs w:val="16"/>
              </w:rPr>
              <w:t>17</w:t>
            </w:r>
          </w:p>
        </w:tc>
        <w:tc>
          <w:tcPr>
            <w:tcW w:w="8930" w:type="dxa"/>
            <w:gridSpan w:val="2"/>
            <w:tcBorders>
              <w:top w:val="single" w:sz="4" w:space="0" w:color="000000"/>
              <w:left w:val="single" w:sz="4" w:space="0" w:color="000000"/>
              <w:bottom w:val="single" w:sz="4" w:space="0" w:color="000000"/>
              <w:right w:val="single" w:sz="4" w:space="0" w:color="000000"/>
            </w:tcBorders>
          </w:tcPr>
          <w:p w:rsidR="00B27E38" w:rsidRDefault="00B27E38" w:rsidP="00B27E38">
            <w:pPr>
              <w:spacing w:before="100" w:beforeAutospacing="1" w:after="100" w:afterAutospacing="1" w:line="240" w:lineRule="auto"/>
              <w:ind w:left="0" w:firstLine="0"/>
              <w:rPr>
                <w:sz w:val="16"/>
                <w:szCs w:val="16"/>
              </w:rPr>
            </w:pPr>
            <w:r w:rsidRPr="00614245">
              <w:rPr>
                <w:sz w:val="16"/>
                <w:szCs w:val="16"/>
              </w:rPr>
              <w:t>Footpath Matters</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5 completed now.</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25/26-unfortunately the 20 Tons of stone wasn’t quite enough-there is still this remaining puddle below.</w:t>
            </w:r>
          </w:p>
          <w:p w:rsidR="000C331F" w:rsidRPr="000C331F" w:rsidRDefault="00B27E38" w:rsidP="000C331F">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Craig has identified part of FP 9 to the golf course as needing some more stone too.</w:t>
            </w:r>
            <w:r w:rsidR="00B520A0">
              <w:rPr>
                <w:rFonts w:asciiTheme="minorHAnsi" w:eastAsia="Times New Roman" w:hAnsiTheme="minorHAnsi" w:cstheme="minorHAnsi"/>
                <w:color w:val="222222"/>
                <w:sz w:val="16"/>
                <w:szCs w:val="16"/>
              </w:rPr>
              <w:t xml:space="preserve">  </w:t>
            </w:r>
            <w:r w:rsidR="000C331F">
              <w:rPr>
                <w:rFonts w:asciiTheme="minorHAnsi" w:eastAsia="Times New Roman" w:hAnsiTheme="minorHAnsi" w:cstheme="minorHAnsi"/>
                <w:color w:val="222222"/>
                <w:sz w:val="16"/>
                <w:szCs w:val="16"/>
              </w:rPr>
              <w:t xml:space="preserve">Quotation received from </w:t>
            </w:r>
            <w:r w:rsidR="00B520A0">
              <w:rPr>
                <w:rFonts w:asciiTheme="minorHAnsi" w:eastAsia="Times New Roman" w:hAnsiTheme="minorHAnsi" w:cstheme="minorHAnsi"/>
                <w:color w:val="222222"/>
                <w:sz w:val="16"/>
                <w:szCs w:val="16"/>
              </w:rPr>
              <w:t xml:space="preserve"> P </w:t>
            </w:r>
            <w:proofErr w:type="spellStart"/>
            <w:r w:rsidR="00B520A0">
              <w:rPr>
                <w:rFonts w:asciiTheme="minorHAnsi" w:eastAsia="Times New Roman" w:hAnsiTheme="minorHAnsi" w:cstheme="minorHAnsi"/>
                <w:color w:val="222222"/>
                <w:sz w:val="16"/>
                <w:szCs w:val="16"/>
              </w:rPr>
              <w:t>Mollart</w:t>
            </w:r>
            <w:proofErr w:type="spellEnd"/>
            <w:r w:rsidR="00B520A0">
              <w:rPr>
                <w:rFonts w:asciiTheme="minorHAnsi" w:eastAsia="Times New Roman" w:hAnsiTheme="minorHAnsi" w:cstheme="minorHAnsi"/>
                <w:color w:val="222222"/>
                <w:sz w:val="16"/>
                <w:szCs w:val="16"/>
              </w:rPr>
              <w:t xml:space="preserve"> </w:t>
            </w:r>
            <w:r w:rsidR="000C331F" w:rsidRPr="000C331F">
              <w:rPr>
                <w:rFonts w:asciiTheme="minorHAnsi" w:hAnsiTheme="minorHAnsi" w:cstheme="minorHAnsi"/>
                <w:color w:val="500050"/>
              </w:rPr>
              <w:t xml:space="preserve"> 1 ton of stone to barrow in of main road A666 </w:t>
            </w:r>
            <w:proofErr w:type="spellStart"/>
            <w:r w:rsidR="000C331F" w:rsidRPr="000C331F">
              <w:rPr>
                <w:rFonts w:asciiTheme="minorHAnsi" w:hAnsiTheme="minorHAnsi" w:cstheme="minorHAnsi"/>
                <w:color w:val="500050"/>
              </w:rPr>
              <w:t>Whalley</w:t>
            </w:r>
            <w:proofErr w:type="spellEnd"/>
            <w:r w:rsidR="000C331F" w:rsidRPr="000C331F">
              <w:rPr>
                <w:rFonts w:asciiTheme="minorHAnsi" w:hAnsiTheme="minorHAnsi" w:cstheme="minorHAnsi"/>
                <w:color w:val="500050"/>
              </w:rPr>
              <w:t xml:space="preserve"> road and </w:t>
            </w:r>
            <w:proofErr w:type="spellStart"/>
            <w:r w:rsidR="000C331F" w:rsidRPr="000C331F">
              <w:rPr>
                <w:rFonts w:asciiTheme="minorHAnsi" w:hAnsiTheme="minorHAnsi" w:cstheme="minorHAnsi"/>
                <w:color w:val="500050"/>
              </w:rPr>
              <w:t>wacker</w:t>
            </w:r>
            <w:proofErr w:type="spellEnd"/>
            <w:r w:rsidR="000C331F" w:rsidRPr="000C331F">
              <w:rPr>
                <w:rFonts w:asciiTheme="minorHAnsi" w:hAnsiTheme="minorHAnsi" w:cstheme="minorHAnsi"/>
                <w:color w:val="500050"/>
              </w:rPr>
              <w:t xml:space="preserve"> down and 1 ton to barrow in and </w:t>
            </w:r>
            <w:proofErr w:type="spellStart"/>
            <w:r w:rsidR="000C331F" w:rsidRPr="000C331F">
              <w:rPr>
                <w:rFonts w:asciiTheme="minorHAnsi" w:hAnsiTheme="minorHAnsi" w:cstheme="minorHAnsi"/>
                <w:color w:val="500050"/>
              </w:rPr>
              <w:t>wacker</w:t>
            </w:r>
            <w:proofErr w:type="spellEnd"/>
            <w:r w:rsidR="000C331F" w:rsidRPr="000C331F">
              <w:rPr>
                <w:rFonts w:asciiTheme="minorHAnsi" w:hAnsiTheme="minorHAnsi" w:cstheme="minorHAnsi"/>
                <w:color w:val="500050"/>
              </w:rPr>
              <w:t xml:space="preserve"> down on </w:t>
            </w:r>
            <w:proofErr w:type="spellStart"/>
            <w:r w:rsidR="000C331F" w:rsidRPr="000C331F">
              <w:rPr>
                <w:rFonts w:asciiTheme="minorHAnsi" w:hAnsiTheme="minorHAnsi" w:cstheme="minorHAnsi"/>
                <w:color w:val="500050"/>
              </w:rPr>
              <w:t>Hollowhead</w:t>
            </w:r>
            <w:proofErr w:type="spellEnd"/>
            <w:r w:rsidR="000C331F" w:rsidRPr="000C331F">
              <w:rPr>
                <w:rFonts w:asciiTheme="minorHAnsi" w:hAnsiTheme="minorHAnsi" w:cstheme="minorHAnsi"/>
                <w:color w:val="500050"/>
              </w:rPr>
              <w:t xml:space="preserve"> lane near golf </w:t>
            </w:r>
            <w:proofErr w:type="spellStart"/>
            <w:r w:rsidR="000C331F" w:rsidRPr="000C331F">
              <w:rPr>
                <w:rFonts w:asciiTheme="minorHAnsi" w:hAnsiTheme="minorHAnsi" w:cstheme="minorHAnsi"/>
                <w:color w:val="500050"/>
              </w:rPr>
              <w:t>coarse</w:t>
            </w:r>
            <w:proofErr w:type="spellEnd"/>
            <w:r w:rsidR="000C331F" w:rsidRPr="000C331F">
              <w:rPr>
                <w:rFonts w:asciiTheme="minorHAnsi" w:hAnsiTheme="minorHAnsi" w:cstheme="minorHAnsi"/>
                <w:color w:val="500050"/>
              </w:rPr>
              <w:t xml:space="preserve"> to supply 2 ton of stone and l</w:t>
            </w:r>
            <w:r w:rsidR="000C331F">
              <w:rPr>
                <w:rFonts w:asciiTheme="minorHAnsi" w:hAnsiTheme="minorHAnsi" w:cstheme="minorHAnsi"/>
                <w:color w:val="500050"/>
              </w:rPr>
              <w:t>abour total cost would be £250</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p>
          <w:p w:rsidR="00B27E38" w:rsidRPr="00B27E38" w:rsidRDefault="00B27E38" w:rsidP="00B520A0">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 xml:space="preserve">Proposal- </w:t>
            </w:r>
            <w:r w:rsidR="000C331F">
              <w:rPr>
                <w:rFonts w:asciiTheme="minorHAnsi" w:eastAsia="Times New Roman" w:hAnsiTheme="minorHAnsi" w:cstheme="minorHAnsi"/>
                <w:color w:val="222222"/>
                <w:sz w:val="16"/>
                <w:szCs w:val="16"/>
              </w:rPr>
              <w:t xml:space="preserve">Council </w:t>
            </w:r>
            <w:proofErr w:type="gramStart"/>
            <w:r w:rsidR="000C331F">
              <w:rPr>
                <w:rFonts w:asciiTheme="minorHAnsi" w:eastAsia="Times New Roman" w:hAnsiTheme="minorHAnsi" w:cstheme="minorHAnsi"/>
                <w:color w:val="222222"/>
                <w:sz w:val="16"/>
                <w:szCs w:val="16"/>
              </w:rPr>
              <w:t xml:space="preserve">to </w:t>
            </w:r>
            <w:r w:rsidR="00B520A0">
              <w:rPr>
                <w:rFonts w:asciiTheme="minorHAnsi" w:eastAsia="Times New Roman" w:hAnsiTheme="minorHAnsi" w:cstheme="minorHAnsi"/>
                <w:color w:val="222222"/>
                <w:sz w:val="16"/>
                <w:szCs w:val="16"/>
              </w:rPr>
              <w:t xml:space="preserve"> agree</w:t>
            </w:r>
            <w:proofErr w:type="gramEnd"/>
            <w:r w:rsidR="00B520A0">
              <w:rPr>
                <w:rFonts w:asciiTheme="minorHAnsi" w:eastAsia="Times New Roman" w:hAnsiTheme="minorHAnsi" w:cstheme="minorHAnsi"/>
                <w:color w:val="222222"/>
                <w:sz w:val="16"/>
                <w:szCs w:val="16"/>
              </w:rPr>
              <w:t xml:space="preserve"> for P </w:t>
            </w:r>
            <w:proofErr w:type="spellStart"/>
            <w:r w:rsidR="00B520A0">
              <w:rPr>
                <w:rFonts w:asciiTheme="minorHAnsi" w:eastAsia="Times New Roman" w:hAnsiTheme="minorHAnsi" w:cstheme="minorHAnsi"/>
                <w:color w:val="222222"/>
                <w:sz w:val="16"/>
                <w:szCs w:val="16"/>
              </w:rPr>
              <w:t>Mollart</w:t>
            </w:r>
            <w:proofErr w:type="spellEnd"/>
            <w:r w:rsidR="00B520A0">
              <w:rPr>
                <w:rFonts w:asciiTheme="minorHAnsi" w:eastAsia="Times New Roman" w:hAnsiTheme="minorHAnsi" w:cstheme="minorHAnsi"/>
                <w:color w:val="222222"/>
                <w:sz w:val="16"/>
                <w:szCs w:val="16"/>
              </w:rPr>
              <w:t xml:space="preserve"> to carry out the works at a cost of £250.00</w:t>
            </w:r>
            <w:r w:rsidR="000C331F">
              <w:rPr>
                <w:rFonts w:asciiTheme="minorHAnsi" w:eastAsia="Times New Roman" w:hAnsiTheme="minorHAnsi" w:cstheme="minorHAnsi"/>
                <w:color w:val="222222"/>
                <w:sz w:val="16"/>
                <w:szCs w:val="16"/>
              </w:rPr>
              <w:t xml:space="preserve"> to include the stone.</w:t>
            </w:r>
          </w:p>
        </w:tc>
        <w:tc>
          <w:tcPr>
            <w:tcW w:w="851" w:type="dxa"/>
            <w:tcBorders>
              <w:top w:val="single" w:sz="4" w:space="0" w:color="000000"/>
              <w:left w:val="single" w:sz="4" w:space="0" w:color="000000"/>
              <w:bottom w:val="single" w:sz="4" w:space="0" w:color="000000"/>
              <w:right w:val="single" w:sz="4" w:space="0" w:color="000000"/>
            </w:tcBorders>
          </w:tcPr>
          <w:p w:rsidR="00B27E38" w:rsidRDefault="00B520A0" w:rsidP="0069542B">
            <w:pPr>
              <w:spacing w:after="0" w:line="259" w:lineRule="auto"/>
              <w:ind w:left="1" w:firstLine="0"/>
              <w:rPr>
                <w:sz w:val="16"/>
                <w:szCs w:val="16"/>
              </w:rPr>
            </w:pPr>
            <w:r>
              <w:rPr>
                <w:sz w:val="16"/>
                <w:szCs w:val="16"/>
              </w:rPr>
              <w:t>Cllr Ward</w:t>
            </w: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2" w:firstLine="0"/>
              <w:jc w:val="center"/>
              <w:rPr>
                <w:sz w:val="16"/>
                <w:szCs w:val="16"/>
              </w:rPr>
            </w:pPr>
            <w:r>
              <w:rPr>
                <w:sz w:val="16"/>
                <w:szCs w:val="16"/>
              </w:rPr>
              <w:t>18</w:t>
            </w:r>
          </w:p>
        </w:tc>
        <w:tc>
          <w:tcPr>
            <w:tcW w:w="8930" w:type="dxa"/>
            <w:gridSpan w:val="2"/>
            <w:tcBorders>
              <w:top w:val="single" w:sz="4" w:space="0" w:color="000000"/>
              <w:left w:val="single" w:sz="4" w:space="0" w:color="000000"/>
              <w:bottom w:val="single" w:sz="4" w:space="0" w:color="000000"/>
              <w:right w:val="single" w:sz="4" w:space="0" w:color="000000"/>
            </w:tcBorders>
          </w:tcPr>
          <w:p w:rsidR="00A264AA" w:rsidRPr="00614245" w:rsidRDefault="00A264AA" w:rsidP="00B27E38">
            <w:pPr>
              <w:spacing w:before="100" w:beforeAutospacing="1" w:after="100" w:afterAutospacing="1" w:line="240" w:lineRule="auto"/>
              <w:ind w:left="0" w:firstLine="0"/>
              <w:rPr>
                <w:sz w:val="16"/>
                <w:szCs w:val="16"/>
              </w:rPr>
            </w:pPr>
            <w:r>
              <w:rPr>
                <w:sz w:val="16"/>
                <w:szCs w:val="16"/>
              </w:rPr>
              <w:t xml:space="preserve">Annual review of insurance </w:t>
            </w:r>
          </w:p>
        </w:tc>
        <w:tc>
          <w:tcPr>
            <w:tcW w:w="851" w:type="dxa"/>
            <w:tcBorders>
              <w:top w:val="single" w:sz="4" w:space="0" w:color="000000"/>
              <w:left w:val="single" w:sz="4" w:space="0" w:color="000000"/>
              <w:bottom w:val="single" w:sz="4" w:space="0" w:color="000000"/>
              <w:right w:val="single" w:sz="4" w:space="0" w:color="000000"/>
            </w:tcBorders>
          </w:tcPr>
          <w:p w:rsidR="00A264AA" w:rsidRDefault="008478D2" w:rsidP="0069542B">
            <w:pPr>
              <w:spacing w:after="0" w:line="259" w:lineRule="auto"/>
              <w:ind w:left="1" w:firstLine="0"/>
              <w:rPr>
                <w:sz w:val="16"/>
                <w:szCs w:val="16"/>
              </w:rPr>
            </w:pPr>
            <w:r>
              <w:rPr>
                <w:sz w:val="16"/>
                <w:szCs w:val="16"/>
              </w:rPr>
              <w:t>Circulated prior to the meeting with policy schedule</w:t>
            </w:r>
            <w:r w:rsidR="00D2475E">
              <w:rPr>
                <w:sz w:val="16"/>
                <w:szCs w:val="16"/>
              </w:rPr>
              <w:t xml:space="preserve"> 21/22</w:t>
            </w: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2" w:firstLine="0"/>
              <w:jc w:val="center"/>
              <w:rPr>
                <w:sz w:val="16"/>
                <w:szCs w:val="16"/>
              </w:rPr>
            </w:pPr>
            <w:r>
              <w:rPr>
                <w:sz w:val="16"/>
                <w:szCs w:val="16"/>
              </w:rPr>
              <w:t>19</w:t>
            </w:r>
          </w:p>
        </w:tc>
        <w:tc>
          <w:tcPr>
            <w:tcW w:w="8930" w:type="dxa"/>
            <w:gridSpan w:val="2"/>
            <w:tcBorders>
              <w:top w:val="single" w:sz="4" w:space="0" w:color="000000"/>
              <w:left w:val="single" w:sz="4" w:space="0" w:color="000000"/>
              <w:bottom w:val="single" w:sz="4" w:space="0" w:color="000000"/>
              <w:right w:val="single" w:sz="4" w:space="0" w:color="000000"/>
            </w:tcBorders>
          </w:tcPr>
          <w:p w:rsidR="00A264AA" w:rsidRDefault="00A264AA" w:rsidP="00B27E38">
            <w:pPr>
              <w:spacing w:before="100" w:beforeAutospacing="1" w:after="100" w:afterAutospacing="1" w:line="240" w:lineRule="auto"/>
              <w:ind w:left="0" w:firstLine="0"/>
              <w:rPr>
                <w:sz w:val="16"/>
                <w:szCs w:val="16"/>
              </w:rPr>
            </w:pPr>
            <w:r>
              <w:rPr>
                <w:sz w:val="16"/>
                <w:szCs w:val="16"/>
              </w:rPr>
              <w:t xml:space="preserve">Annual review of Asset Register </w:t>
            </w:r>
          </w:p>
        </w:tc>
        <w:tc>
          <w:tcPr>
            <w:tcW w:w="851"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2" w:firstLine="0"/>
              <w:jc w:val="center"/>
              <w:rPr>
                <w:sz w:val="16"/>
                <w:szCs w:val="16"/>
              </w:rPr>
            </w:pPr>
            <w:r>
              <w:rPr>
                <w:sz w:val="16"/>
                <w:szCs w:val="16"/>
              </w:rPr>
              <w:lastRenderedPageBreak/>
              <w:t>20</w:t>
            </w:r>
          </w:p>
        </w:tc>
        <w:tc>
          <w:tcPr>
            <w:tcW w:w="8930" w:type="dxa"/>
            <w:gridSpan w:val="2"/>
            <w:tcBorders>
              <w:top w:val="single" w:sz="4" w:space="0" w:color="000000"/>
              <w:left w:val="single" w:sz="4" w:space="0" w:color="000000"/>
              <w:bottom w:val="single" w:sz="4" w:space="0" w:color="000000"/>
              <w:right w:val="single" w:sz="4" w:space="0" w:color="000000"/>
            </w:tcBorders>
          </w:tcPr>
          <w:p w:rsidR="00A264AA" w:rsidRDefault="00A264AA" w:rsidP="00B27E38">
            <w:pPr>
              <w:spacing w:before="100" w:beforeAutospacing="1" w:after="100" w:afterAutospacing="1" w:line="240" w:lineRule="auto"/>
              <w:ind w:left="0" w:firstLine="0"/>
              <w:rPr>
                <w:sz w:val="16"/>
                <w:szCs w:val="16"/>
              </w:rPr>
            </w:pPr>
            <w:r>
              <w:rPr>
                <w:sz w:val="16"/>
                <w:szCs w:val="16"/>
              </w:rPr>
              <w:t>Annual review of Risk Assessment</w:t>
            </w:r>
          </w:p>
        </w:tc>
        <w:tc>
          <w:tcPr>
            <w:tcW w:w="851"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2" w:firstLine="0"/>
              <w:jc w:val="center"/>
              <w:rPr>
                <w:sz w:val="16"/>
                <w:szCs w:val="16"/>
              </w:rPr>
            </w:pPr>
            <w:r>
              <w:rPr>
                <w:sz w:val="16"/>
                <w:szCs w:val="16"/>
              </w:rPr>
              <w:t>21</w:t>
            </w:r>
          </w:p>
        </w:tc>
        <w:tc>
          <w:tcPr>
            <w:tcW w:w="8930" w:type="dxa"/>
            <w:gridSpan w:val="2"/>
            <w:tcBorders>
              <w:top w:val="single" w:sz="4" w:space="0" w:color="000000"/>
              <w:left w:val="single" w:sz="4" w:space="0" w:color="000000"/>
              <w:bottom w:val="single" w:sz="4" w:space="0" w:color="000000"/>
              <w:right w:val="single" w:sz="4" w:space="0" w:color="000000"/>
            </w:tcBorders>
          </w:tcPr>
          <w:p w:rsidR="00D2475E" w:rsidRDefault="00A264AA" w:rsidP="00B27E38">
            <w:pPr>
              <w:spacing w:before="100" w:beforeAutospacing="1" w:after="100" w:afterAutospacing="1" w:line="240" w:lineRule="auto"/>
              <w:ind w:left="0" w:firstLine="0"/>
              <w:rPr>
                <w:sz w:val="16"/>
                <w:szCs w:val="16"/>
              </w:rPr>
            </w:pPr>
            <w:r>
              <w:rPr>
                <w:sz w:val="16"/>
                <w:szCs w:val="16"/>
              </w:rPr>
              <w:t>Platinum Jubilee</w:t>
            </w:r>
          </w:p>
          <w:p w:rsidR="00A264AA" w:rsidRDefault="00A264AA" w:rsidP="00B27E38">
            <w:pPr>
              <w:spacing w:before="100" w:beforeAutospacing="1" w:after="100" w:afterAutospacing="1" w:line="240" w:lineRule="auto"/>
              <w:ind w:left="0" w:firstLine="0"/>
              <w:rPr>
                <w:sz w:val="16"/>
                <w:szCs w:val="16"/>
              </w:rPr>
            </w:pPr>
            <w:r>
              <w:rPr>
                <w:sz w:val="16"/>
                <w:szCs w:val="16"/>
              </w:rPr>
              <w:t>To discuss and vote on plans</w:t>
            </w:r>
          </w:p>
        </w:tc>
        <w:tc>
          <w:tcPr>
            <w:tcW w:w="851"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2" w:firstLine="0"/>
              <w:jc w:val="center"/>
              <w:rPr>
                <w:sz w:val="16"/>
                <w:szCs w:val="16"/>
              </w:rPr>
            </w:pPr>
            <w:r>
              <w:rPr>
                <w:sz w:val="16"/>
                <w:szCs w:val="16"/>
              </w:rPr>
              <w:t>22</w:t>
            </w:r>
          </w:p>
        </w:tc>
        <w:tc>
          <w:tcPr>
            <w:tcW w:w="8930" w:type="dxa"/>
            <w:gridSpan w:val="2"/>
            <w:tcBorders>
              <w:top w:val="single" w:sz="4" w:space="0" w:color="000000"/>
              <w:left w:val="single" w:sz="4" w:space="0" w:color="000000"/>
              <w:bottom w:val="single" w:sz="4" w:space="0" w:color="000000"/>
              <w:right w:val="single" w:sz="4" w:space="0" w:color="000000"/>
            </w:tcBorders>
          </w:tcPr>
          <w:p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Chairman will propose that Press and Public to be excluded</w:t>
            </w:r>
          </w:p>
          <w:p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Complaint and FOI request</w:t>
            </w:r>
          </w:p>
          <w:p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Response to email received</w:t>
            </w:r>
          </w:p>
          <w:p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Discussion and decision required</w:t>
            </w:r>
          </w:p>
          <w:p w:rsidR="0004728C" w:rsidRDefault="0004728C" w:rsidP="0004728C">
            <w:pPr>
              <w:spacing w:before="100" w:beforeAutospacing="1" w:after="100" w:afterAutospacing="1" w:line="240" w:lineRule="auto"/>
              <w:ind w:left="0" w:firstLine="0"/>
              <w:rPr>
                <w:sz w:val="16"/>
                <w:szCs w:val="16"/>
              </w:rPr>
            </w:pPr>
            <w:r>
              <w:rPr>
                <w:rFonts w:eastAsia="Times New Roman"/>
                <w:color w:val="auto"/>
                <w:sz w:val="16"/>
                <w:szCs w:val="16"/>
              </w:rPr>
              <w:t>Complaint to ICO – awaiting case officer – update from the Clerk</w:t>
            </w:r>
          </w:p>
        </w:tc>
        <w:tc>
          <w:tcPr>
            <w:tcW w:w="851"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013CCF"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013CCF" w:rsidRDefault="00013CCF" w:rsidP="0069542B">
            <w:pPr>
              <w:spacing w:after="0" w:line="259" w:lineRule="auto"/>
              <w:ind w:left="2" w:firstLine="0"/>
              <w:jc w:val="center"/>
              <w:rPr>
                <w:sz w:val="16"/>
                <w:szCs w:val="16"/>
              </w:rPr>
            </w:pPr>
            <w:r>
              <w:rPr>
                <w:sz w:val="16"/>
                <w:szCs w:val="16"/>
              </w:rPr>
              <w:t>23</w:t>
            </w:r>
          </w:p>
        </w:tc>
        <w:tc>
          <w:tcPr>
            <w:tcW w:w="8930" w:type="dxa"/>
            <w:gridSpan w:val="2"/>
            <w:tcBorders>
              <w:top w:val="single" w:sz="4" w:space="0" w:color="000000"/>
              <w:left w:val="single" w:sz="4" w:space="0" w:color="000000"/>
              <w:bottom w:val="single" w:sz="4" w:space="0" w:color="000000"/>
              <w:right w:val="single" w:sz="4" w:space="0" w:color="000000"/>
            </w:tcBorders>
          </w:tcPr>
          <w:p w:rsidR="00013CCF" w:rsidRDefault="00013CCF"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LCC compiling a list of </w:t>
            </w:r>
            <w:proofErr w:type="gramStart"/>
            <w:r>
              <w:rPr>
                <w:rFonts w:eastAsia="Times New Roman"/>
                <w:color w:val="auto"/>
                <w:sz w:val="16"/>
                <w:szCs w:val="16"/>
              </w:rPr>
              <w:t>small  item</w:t>
            </w:r>
            <w:proofErr w:type="gramEnd"/>
            <w:r>
              <w:rPr>
                <w:rFonts w:eastAsia="Times New Roman"/>
                <w:color w:val="auto"/>
                <w:sz w:val="16"/>
                <w:szCs w:val="16"/>
              </w:rPr>
              <w:t xml:space="preserve"> requests from Parish councils </w:t>
            </w:r>
            <w:proofErr w:type="spellStart"/>
            <w:r>
              <w:rPr>
                <w:rFonts w:eastAsia="Times New Roman"/>
                <w:color w:val="auto"/>
                <w:sz w:val="16"/>
                <w:szCs w:val="16"/>
              </w:rPr>
              <w:t>ie</w:t>
            </w:r>
            <w:proofErr w:type="spellEnd"/>
            <w:r>
              <w:rPr>
                <w:rFonts w:eastAsia="Times New Roman"/>
                <w:color w:val="auto"/>
                <w:sz w:val="16"/>
                <w:szCs w:val="16"/>
              </w:rPr>
              <w:t xml:space="preserve"> a bollard, grit bin, sign </w:t>
            </w:r>
            <w:proofErr w:type="spellStart"/>
            <w:r>
              <w:rPr>
                <w:rFonts w:eastAsia="Times New Roman"/>
                <w:color w:val="auto"/>
                <w:sz w:val="16"/>
                <w:szCs w:val="16"/>
              </w:rPr>
              <w:t>etc</w:t>
            </w:r>
            <w:proofErr w:type="spellEnd"/>
            <w:r>
              <w:rPr>
                <w:rFonts w:eastAsia="Times New Roman"/>
                <w:color w:val="auto"/>
                <w:sz w:val="16"/>
                <w:szCs w:val="16"/>
              </w:rPr>
              <w:t xml:space="preserve"> and would like to know any potential requests.</w:t>
            </w:r>
          </w:p>
        </w:tc>
        <w:tc>
          <w:tcPr>
            <w:tcW w:w="851" w:type="dxa"/>
            <w:tcBorders>
              <w:top w:val="single" w:sz="4" w:space="0" w:color="000000"/>
              <w:left w:val="single" w:sz="4" w:space="0" w:color="000000"/>
              <w:bottom w:val="single" w:sz="4" w:space="0" w:color="000000"/>
              <w:right w:val="single" w:sz="4" w:space="0" w:color="000000"/>
            </w:tcBorders>
          </w:tcPr>
          <w:p w:rsidR="00013CCF" w:rsidRDefault="00013CCF" w:rsidP="0069542B">
            <w:pPr>
              <w:spacing w:after="0" w:line="259" w:lineRule="auto"/>
              <w:ind w:left="1" w:firstLine="0"/>
              <w:rPr>
                <w:sz w:val="16"/>
                <w:szCs w:val="16"/>
              </w:rPr>
            </w:pPr>
          </w:p>
        </w:tc>
      </w:tr>
      <w:tr w:rsidR="00013CCF"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013CCF" w:rsidRDefault="00013CCF" w:rsidP="0069542B">
            <w:pPr>
              <w:spacing w:after="0" w:line="259" w:lineRule="auto"/>
              <w:ind w:left="2" w:firstLine="0"/>
              <w:jc w:val="center"/>
              <w:rPr>
                <w:sz w:val="16"/>
                <w:szCs w:val="16"/>
              </w:rPr>
            </w:pPr>
            <w:r>
              <w:rPr>
                <w:sz w:val="16"/>
                <w:szCs w:val="16"/>
              </w:rPr>
              <w:t>24</w:t>
            </w:r>
          </w:p>
        </w:tc>
        <w:tc>
          <w:tcPr>
            <w:tcW w:w="8930" w:type="dxa"/>
            <w:gridSpan w:val="2"/>
            <w:tcBorders>
              <w:top w:val="single" w:sz="4" w:space="0" w:color="000000"/>
              <w:left w:val="single" w:sz="4" w:space="0" w:color="000000"/>
              <w:bottom w:val="single" w:sz="4" w:space="0" w:color="000000"/>
              <w:right w:val="single" w:sz="4" w:space="0" w:color="000000"/>
            </w:tcBorders>
          </w:tcPr>
          <w:p w:rsidR="00013CCF" w:rsidRDefault="004F7027"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Dog W</w:t>
            </w:r>
            <w:r w:rsidR="007C6C61">
              <w:rPr>
                <w:rFonts w:eastAsia="Times New Roman"/>
                <w:color w:val="auto"/>
                <w:sz w:val="16"/>
                <w:szCs w:val="16"/>
              </w:rPr>
              <w:t>a</w:t>
            </w:r>
            <w:r>
              <w:rPr>
                <w:rFonts w:eastAsia="Times New Roman"/>
                <w:color w:val="auto"/>
                <w:sz w:val="16"/>
                <w:szCs w:val="16"/>
              </w:rPr>
              <w:t xml:space="preserve">ste Bin removal </w:t>
            </w:r>
            <w:r w:rsidR="00013CCF">
              <w:rPr>
                <w:rFonts w:eastAsia="Times New Roman"/>
                <w:color w:val="auto"/>
                <w:sz w:val="16"/>
                <w:szCs w:val="16"/>
              </w:rPr>
              <w:t xml:space="preserve"> – Vicarage Lane</w:t>
            </w:r>
          </w:p>
        </w:tc>
        <w:tc>
          <w:tcPr>
            <w:tcW w:w="851" w:type="dxa"/>
            <w:tcBorders>
              <w:top w:val="single" w:sz="4" w:space="0" w:color="000000"/>
              <w:left w:val="single" w:sz="4" w:space="0" w:color="000000"/>
              <w:bottom w:val="single" w:sz="4" w:space="0" w:color="000000"/>
              <w:right w:val="single" w:sz="4" w:space="0" w:color="000000"/>
            </w:tcBorders>
          </w:tcPr>
          <w:p w:rsidR="00013CCF" w:rsidRDefault="00013CCF" w:rsidP="0069542B">
            <w:pPr>
              <w:spacing w:after="0" w:line="259" w:lineRule="auto"/>
              <w:ind w:left="1" w:firstLine="0"/>
              <w:rPr>
                <w:sz w:val="16"/>
                <w:szCs w:val="16"/>
              </w:rPr>
            </w:pPr>
          </w:p>
        </w:tc>
      </w:tr>
      <w:tr w:rsidR="00831D72"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831D72" w:rsidRDefault="00831D72" w:rsidP="0069542B">
            <w:pPr>
              <w:spacing w:after="0" w:line="259" w:lineRule="auto"/>
              <w:ind w:left="2" w:firstLine="0"/>
              <w:jc w:val="center"/>
              <w:rPr>
                <w:sz w:val="16"/>
                <w:szCs w:val="16"/>
              </w:rPr>
            </w:pPr>
            <w:r>
              <w:rPr>
                <w:sz w:val="16"/>
                <w:szCs w:val="16"/>
              </w:rPr>
              <w:t>25</w:t>
            </w:r>
          </w:p>
        </w:tc>
        <w:tc>
          <w:tcPr>
            <w:tcW w:w="8930" w:type="dxa"/>
            <w:gridSpan w:val="2"/>
            <w:tcBorders>
              <w:top w:val="single" w:sz="4" w:space="0" w:color="000000"/>
              <w:left w:val="single" w:sz="4" w:space="0" w:color="000000"/>
              <w:bottom w:val="single" w:sz="4" w:space="0" w:color="000000"/>
              <w:right w:val="single" w:sz="4" w:space="0" w:color="000000"/>
            </w:tcBorders>
          </w:tcPr>
          <w:p w:rsidR="00831D72" w:rsidRDefault="00831D72"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New Councillor Flyer</w:t>
            </w:r>
          </w:p>
        </w:tc>
        <w:tc>
          <w:tcPr>
            <w:tcW w:w="851" w:type="dxa"/>
            <w:tcBorders>
              <w:top w:val="single" w:sz="4" w:space="0" w:color="000000"/>
              <w:left w:val="single" w:sz="4" w:space="0" w:color="000000"/>
              <w:bottom w:val="single" w:sz="4" w:space="0" w:color="000000"/>
              <w:right w:val="single" w:sz="4" w:space="0" w:color="000000"/>
            </w:tcBorders>
          </w:tcPr>
          <w:p w:rsidR="00831D72" w:rsidRDefault="00831D72" w:rsidP="0069542B">
            <w:pPr>
              <w:spacing w:after="0" w:line="259" w:lineRule="auto"/>
              <w:ind w:left="1" w:firstLine="0"/>
              <w:rPr>
                <w:sz w:val="16"/>
                <w:szCs w:val="16"/>
              </w:rPr>
            </w:pPr>
          </w:p>
        </w:tc>
      </w:tr>
      <w:tr w:rsidR="00234EC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2" w:firstLine="0"/>
              <w:jc w:val="center"/>
              <w:rPr>
                <w:sz w:val="16"/>
                <w:szCs w:val="16"/>
              </w:rPr>
            </w:pP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831D72" w:rsidP="0069542B">
            <w:pPr>
              <w:spacing w:after="0" w:line="259" w:lineRule="auto"/>
              <w:ind w:left="2" w:firstLine="0"/>
              <w:jc w:val="center"/>
              <w:rPr>
                <w:sz w:val="16"/>
                <w:szCs w:val="16"/>
              </w:rPr>
            </w:pPr>
            <w:r>
              <w:rPr>
                <w:sz w:val="16"/>
                <w:szCs w:val="16"/>
              </w:rPr>
              <w:t>26</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234EC0" w:rsidRPr="0049071B" w:rsidRDefault="00234EC0" w:rsidP="0049071B">
            <w:pPr>
              <w:spacing w:after="0" w:line="259" w:lineRule="auto"/>
              <w:ind w:left="0" w:firstLine="0"/>
              <w:rPr>
                <w:sz w:val="16"/>
                <w:szCs w:val="16"/>
              </w:rPr>
            </w:pPr>
            <w:r w:rsidRPr="00614245">
              <w:rPr>
                <w:sz w:val="16"/>
                <w:szCs w:val="16"/>
              </w:rPr>
              <w:t>Meetings attended by Cllrs</w:t>
            </w:r>
            <w:r w:rsidR="0049071B">
              <w:rPr>
                <w:sz w:val="16"/>
                <w:szCs w:val="16"/>
              </w:rPr>
              <w:t xml:space="preserve"> and items for Council to note</w:t>
            </w:r>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831D72" w:rsidP="0069542B">
            <w:pPr>
              <w:spacing w:after="0" w:line="259" w:lineRule="auto"/>
              <w:ind w:left="2" w:firstLine="0"/>
              <w:jc w:val="center"/>
              <w:rPr>
                <w:sz w:val="16"/>
                <w:szCs w:val="16"/>
              </w:rPr>
            </w:pPr>
            <w:r>
              <w:rPr>
                <w:sz w:val="16"/>
                <w:szCs w:val="16"/>
              </w:rPr>
              <w:t>27</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234EC0" w:rsidRDefault="00234EC0" w:rsidP="00234EC0">
            <w:pPr>
              <w:spacing w:after="0" w:line="259" w:lineRule="auto"/>
              <w:ind w:left="0" w:firstLine="0"/>
              <w:rPr>
                <w:sz w:val="16"/>
                <w:szCs w:val="16"/>
              </w:rPr>
            </w:pPr>
            <w:r w:rsidRPr="00614245">
              <w:rPr>
                <w:sz w:val="16"/>
                <w:szCs w:val="16"/>
              </w:rPr>
              <w:t xml:space="preserve">Mandate change – </w:t>
            </w:r>
          </w:p>
          <w:p w:rsidR="00234EC0" w:rsidRDefault="00234EC0" w:rsidP="00234EC0">
            <w:pPr>
              <w:spacing w:after="0" w:line="259" w:lineRule="auto"/>
              <w:ind w:left="0" w:firstLine="0"/>
              <w:rPr>
                <w:sz w:val="16"/>
                <w:szCs w:val="16"/>
              </w:rPr>
            </w:pPr>
          </w:p>
          <w:p w:rsidR="00234EC0" w:rsidRDefault="00B2476B" w:rsidP="00234EC0">
            <w:pPr>
              <w:spacing w:after="0" w:line="259" w:lineRule="auto"/>
              <w:ind w:left="0" w:firstLine="0"/>
              <w:rPr>
                <w:sz w:val="16"/>
                <w:szCs w:val="16"/>
              </w:rPr>
            </w:pPr>
            <w:r>
              <w:rPr>
                <w:sz w:val="16"/>
                <w:szCs w:val="16"/>
              </w:rPr>
              <w:t xml:space="preserve">Barclays – </w:t>
            </w:r>
            <w:r w:rsidR="004B5315">
              <w:rPr>
                <w:sz w:val="16"/>
                <w:szCs w:val="16"/>
              </w:rPr>
              <w:t xml:space="preserve"> </w:t>
            </w:r>
            <w:r w:rsidR="00AC7088">
              <w:rPr>
                <w:sz w:val="16"/>
                <w:szCs w:val="16"/>
              </w:rPr>
              <w:t>mandate returned to Barclays to put Cllr Gaffney on the bank account as a signatory</w:t>
            </w:r>
          </w:p>
          <w:p w:rsidR="00234EC0" w:rsidRPr="00614245" w:rsidRDefault="00234EC0" w:rsidP="00AC7088">
            <w:pPr>
              <w:spacing w:after="0" w:line="259" w:lineRule="auto"/>
              <w:ind w:left="0" w:firstLine="0"/>
              <w:rPr>
                <w:sz w:val="16"/>
                <w:szCs w:val="16"/>
              </w:rPr>
            </w:pPr>
            <w:r>
              <w:rPr>
                <w:sz w:val="16"/>
                <w:szCs w:val="16"/>
              </w:rPr>
              <w:t>Skipton Building S</w:t>
            </w:r>
            <w:r w:rsidR="00B2476B">
              <w:rPr>
                <w:sz w:val="16"/>
                <w:szCs w:val="16"/>
              </w:rPr>
              <w:t xml:space="preserve">ociety </w:t>
            </w:r>
            <w:r w:rsidR="004B5315">
              <w:rPr>
                <w:sz w:val="16"/>
                <w:szCs w:val="16"/>
              </w:rPr>
              <w:t>–</w:t>
            </w:r>
            <w:r w:rsidR="00B2476B">
              <w:rPr>
                <w:sz w:val="16"/>
                <w:szCs w:val="16"/>
              </w:rPr>
              <w:t xml:space="preserve"> </w:t>
            </w:r>
            <w:r w:rsidR="00AC7088">
              <w:rPr>
                <w:sz w:val="16"/>
                <w:szCs w:val="16"/>
              </w:rPr>
              <w:t xml:space="preserve">Confirmation received that signatories are A Gaffney C Ward and D </w:t>
            </w:r>
            <w:proofErr w:type="spellStart"/>
            <w:r w:rsidR="00AC7088">
              <w:rPr>
                <w:sz w:val="16"/>
                <w:szCs w:val="16"/>
              </w:rPr>
              <w:t>Briffett</w:t>
            </w:r>
            <w:proofErr w:type="spellEnd"/>
            <w:r w:rsidR="00AC7088">
              <w:rPr>
                <w:sz w:val="16"/>
                <w:szCs w:val="16"/>
              </w:rPr>
              <w:t>.  J Foote to go onto the account as a signatory – forms to be completed</w:t>
            </w:r>
            <w:proofErr w:type="gramStart"/>
            <w:r w:rsidR="00AC7088">
              <w:rPr>
                <w:sz w:val="16"/>
                <w:szCs w:val="16"/>
              </w:rPr>
              <w:t>.</w:t>
            </w:r>
            <w:r w:rsidR="004B5315">
              <w:rPr>
                <w:sz w:val="16"/>
                <w:szCs w:val="16"/>
              </w:rPr>
              <w:t>.</w:t>
            </w:r>
            <w:proofErr w:type="gramEnd"/>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484B2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484B20" w:rsidRPr="00614245" w:rsidRDefault="00831D72" w:rsidP="0069542B">
            <w:pPr>
              <w:spacing w:after="0" w:line="259" w:lineRule="auto"/>
              <w:ind w:left="2" w:firstLine="0"/>
              <w:jc w:val="center"/>
              <w:rPr>
                <w:sz w:val="16"/>
                <w:szCs w:val="16"/>
              </w:rPr>
            </w:pPr>
            <w:r>
              <w:rPr>
                <w:sz w:val="16"/>
                <w:szCs w:val="16"/>
              </w:rPr>
              <w:t>28</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484B20" w:rsidRPr="00614245" w:rsidRDefault="00484B20" w:rsidP="00AC7088">
            <w:pPr>
              <w:spacing w:after="0" w:line="259" w:lineRule="auto"/>
              <w:ind w:left="0" w:firstLine="0"/>
              <w:rPr>
                <w:sz w:val="16"/>
                <w:szCs w:val="16"/>
              </w:rPr>
            </w:pPr>
            <w:r w:rsidRPr="00614245">
              <w:rPr>
                <w:sz w:val="16"/>
                <w:szCs w:val="16"/>
              </w:rPr>
              <w:t xml:space="preserve">Litter bin </w:t>
            </w:r>
            <w:proofErr w:type="spellStart"/>
            <w:r w:rsidRPr="00614245">
              <w:rPr>
                <w:sz w:val="16"/>
                <w:szCs w:val="16"/>
              </w:rPr>
              <w:t>Knowsley</w:t>
            </w:r>
            <w:proofErr w:type="spellEnd"/>
            <w:r>
              <w:rPr>
                <w:sz w:val="16"/>
                <w:szCs w:val="16"/>
              </w:rPr>
              <w:t xml:space="preserve"> Road – Any update from P</w:t>
            </w:r>
            <w:r w:rsidR="005E668B">
              <w:rPr>
                <w:sz w:val="16"/>
                <w:szCs w:val="16"/>
              </w:rPr>
              <w:t xml:space="preserve">CL committee re bin allocations – </w:t>
            </w:r>
          </w:p>
        </w:tc>
        <w:tc>
          <w:tcPr>
            <w:tcW w:w="851" w:type="dxa"/>
            <w:tcBorders>
              <w:top w:val="single" w:sz="4" w:space="0" w:color="000000"/>
              <w:left w:val="single" w:sz="4" w:space="0" w:color="000000"/>
              <w:bottom w:val="single" w:sz="4" w:space="0" w:color="000000"/>
              <w:right w:val="single" w:sz="4" w:space="0" w:color="000000"/>
            </w:tcBorders>
          </w:tcPr>
          <w:p w:rsidR="00484B20" w:rsidRPr="00614245" w:rsidRDefault="00484B20" w:rsidP="0069542B">
            <w:pPr>
              <w:spacing w:after="0" w:line="259" w:lineRule="auto"/>
              <w:ind w:left="1" w:firstLine="0"/>
              <w:rPr>
                <w:sz w:val="16"/>
                <w:szCs w:val="16"/>
              </w:rPr>
            </w:pPr>
          </w:p>
        </w:tc>
      </w:tr>
      <w:tr w:rsidR="00ED34B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ED34BA" w:rsidRPr="00614245" w:rsidRDefault="00831D72" w:rsidP="00757394">
            <w:pPr>
              <w:spacing w:after="0" w:line="259" w:lineRule="auto"/>
              <w:ind w:left="2" w:firstLine="0"/>
              <w:jc w:val="center"/>
              <w:rPr>
                <w:sz w:val="16"/>
                <w:szCs w:val="16"/>
              </w:rPr>
            </w:pPr>
            <w:r>
              <w:rPr>
                <w:sz w:val="16"/>
                <w:szCs w:val="16"/>
              </w:rPr>
              <w:t>29</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ED34BA" w:rsidRPr="00B27E38" w:rsidRDefault="00ED34BA" w:rsidP="00B27E38">
            <w:pPr>
              <w:pStyle w:val="NormalWeb"/>
              <w:rPr>
                <w:rFonts w:ascii="Calibri" w:hAnsi="Calibri" w:cs="Calibri"/>
                <w:sz w:val="16"/>
                <w:szCs w:val="16"/>
              </w:rPr>
            </w:pPr>
            <w:r w:rsidRPr="00614245">
              <w:rPr>
                <w:rFonts w:ascii="Calibri" w:hAnsi="Calibri" w:cs="Calibri"/>
                <w:sz w:val="16"/>
                <w:szCs w:val="16"/>
              </w:rPr>
              <w:t>Ben</w:t>
            </w:r>
            <w:r w:rsidR="00B27E38">
              <w:rPr>
                <w:rFonts w:ascii="Calibri" w:hAnsi="Calibri" w:cs="Calibri"/>
                <w:sz w:val="16"/>
                <w:szCs w:val="16"/>
              </w:rPr>
              <w:t>ch York Road – repair  - update</w:t>
            </w:r>
          </w:p>
        </w:tc>
        <w:tc>
          <w:tcPr>
            <w:tcW w:w="851" w:type="dxa"/>
            <w:tcBorders>
              <w:top w:val="single" w:sz="4" w:space="0" w:color="000000"/>
              <w:left w:val="single" w:sz="4" w:space="0" w:color="000000"/>
              <w:bottom w:val="single" w:sz="4" w:space="0" w:color="000000"/>
              <w:right w:val="single" w:sz="4" w:space="0" w:color="000000"/>
            </w:tcBorders>
          </w:tcPr>
          <w:p w:rsidR="00ED34BA" w:rsidRPr="00614245" w:rsidRDefault="00ED34BA" w:rsidP="0069542B">
            <w:pPr>
              <w:spacing w:after="0" w:line="259" w:lineRule="auto"/>
              <w:ind w:left="1" w:firstLine="0"/>
              <w:rPr>
                <w:sz w:val="16"/>
                <w:szCs w:val="16"/>
              </w:rPr>
            </w:pPr>
            <w:r>
              <w:rPr>
                <w:sz w:val="16"/>
                <w:szCs w:val="16"/>
              </w:rPr>
              <w:t>Cllr Gaffney</w:t>
            </w:r>
          </w:p>
        </w:tc>
      </w:tr>
      <w:tr w:rsidR="000C5C67"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0C5C67" w:rsidRPr="00614245" w:rsidRDefault="00831D72" w:rsidP="00757394">
            <w:pPr>
              <w:spacing w:after="0" w:line="259" w:lineRule="auto"/>
              <w:ind w:left="2" w:firstLine="0"/>
              <w:jc w:val="center"/>
              <w:rPr>
                <w:sz w:val="16"/>
                <w:szCs w:val="16"/>
              </w:rPr>
            </w:pPr>
            <w:r>
              <w:rPr>
                <w:sz w:val="16"/>
                <w:szCs w:val="16"/>
              </w:rPr>
              <w:t>30</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EB1A1F" w:rsidRPr="00614245" w:rsidRDefault="00B27E38" w:rsidP="00B27E38">
            <w:pPr>
              <w:pStyle w:val="NormalWeb"/>
              <w:rPr>
                <w:rFonts w:ascii="Calibri" w:hAnsi="Calibri" w:cs="Calibri"/>
                <w:sz w:val="16"/>
                <w:szCs w:val="16"/>
              </w:rPr>
            </w:pPr>
            <w:r>
              <w:rPr>
                <w:rFonts w:ascii="Calibri" w:hAnsi="Calibri" w:cs="Calibri"/>
                <w:sz w:val="16"/>
                <w:szCs w:val="16"/>
              </w:rPr>
              <w:t>Fence DRPP – contractor intending to start work 1</w:t>
            </w:r>
            <w:r w:rsidRPr="00B27E38">
              <w:rPr>
                <w:rFonts w:ascii="Calibri" w:hAnsi="Calibri" w:cs="Calibri"/>
                <w:sz w:val="16"/>
                <w:szCs w:val="16"/>
                <w:vertAlign w:val="superscript"/>
              </w:rPr>
              <w:t>st</w:t>
            </w:r>
            <w:r>
              <w:rPr>
                <w:rFonts w:ascii="Calibri" w:hAnsi="Calibri" w:cs="Calibri"/>
                <w:sz w:val="16"/>
                <w:szCs w:val="16"/>
              </w:rPr>
              <w:t xml:space="preserve"> Feb weather permitting</w:t>
            </w:r>
          </w:p>
        </w:tc>
        <w:tc>
          <w:tcPr>
            <w:tcW w:w="851" w:type="dxa"/>
            <w:tcBorders>
              <w:top w:val="single" w:sz="4" w:space="0" w:color="000000"/>
              <w:left w:val="single" w:sz="4" w:space="0" w:color="000000"/>
              <w:bottom w:val="single" w:sz="4" w:space="0" w:color="000000"/>
              <w:right w:val="single" w:sz="4" w:space="0" w:color="000000"/>
            </w:tcBorders>
          </w:tcPr>
          <w:p w:rsidR="000C5C67" w:rsidRDefault="000C5C67" w:rsidP="0069542B">
            <w:pPr>
              <w:spacing w:after="0" w:line="259" w:lineRule="auto"/>
              <w:ind w:left="1" w:firstLine="0"/>
              <w:rPr>
                <w:sz w:val="16"/>
                <w:szCs w:val="16"/>
              </w:rPr>
            </w:pPr>
            <w:r>
              <w:rPr>
                <w:sz w:val="16"/>
                <w:szCs w:val="16"/>
              </w:rPr>
              <w:t>Cllr Gaffney</w:t>
            </w:r>
          </w:p>
        </w:tc>
      </w:tr>
      <w:tr w:rsidR="00757394"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757394" w:rsidRPr="00614245" w:rsidRDefault="00831D72" w:rsidP="00757394">
            <w:pPr>
              <w:spacing w:after="0" w:line="259" w:lineRule="auto"/>
              <w:ind w:left="2" w:firstLine="0"/>
              <w:jc w:val="center"/>
              <w:rPr>
                <w:sz w:val="16"/>
                <w:szCs w:val="16"/>
              </w:rPr>
            </w:pPr>
            <w:r>
              <w:rPr>
                <w:sz w:val="16"/>
                <w:szCs w:val="16"/>
              </w:rPr>
              <w:t>31</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B27E38" w:rsidRPr="00614245" w:rsidRDefault="00B27E38" w:rsidP="00757394">
            <w:pPr>
              <w:spacing w:before="100" w:beforeAutospacing="1" w:after="100" w:afterAutospacing="1" w:line="240" w:lineRule="auto"/>
              <w:ind w:left="0" w:firstLine="0"/>
              <w:rPr>
                <w:sz w:val="16"/>
                <w:szCs w:val="16"/>
              </w:rPr>
            </w:pPr>
            <w:r>
              <w:rPr>
                <w:sz w:val="16"/>
                <w:szCs w:val="16"/>
              </w:rPr>
              <w:t>Me</w:t>
            </w:r>
            <w:r w:rsidRPr="00614245">
              <w:rPr>
                <w:sz w:val="16"/>
                <w:szCs w:val="16"/>
              </w:rPr>
              <w:t>etings attended by Cllrs</w:t>
            </w:r>
            <w:r>
              <w:rPr>
                <w:sz w:val="16"/>
                <w:szCs w:val="16"/>
              </w:rPr>
              <w:t xml:space="preserve"> and items for Council to note</w:t>
            </w:r>
          </w:p>
          <w:p w:rsidR="00757394" w:rsidRDefault="00757394" w:rsidP="005E668B">
            <w:pPr>
              <w:spacing w:before="100" w:beforeAutospacing="1" w:after="100" w:afterAutospacing="1" w:line="240" w:lineRule="auto"/>
              <w:ind w:left="0" w:firstLine="0"/>
              <w:rPr>
                <w:sz w:val="16"/>
                <w:szCs w:val="16"/>
              </w:rPr>
            </w:pPr>
            <w:r w:rsidRPr="00614245">
              <w:rPr>
                <w:color w:val="222222"/>
                <w:sz w:val="16"/>
                <w:szCs w:val="16"/>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757394" w:rsidRDefault="00B27E38" w:rsidP="0069542B">
            <w:pPr>
              <w:spacing w:after="0" w:line="259" w:lineRule="auto"/>
              <w:ind w:left="1" w:firstLine="0"/>
              <w:rPr>
                <w:sz w:val="16"/>
                <w:szCs w:val="16"/>
              </w:rPr>
            </w:pPr>
            <w:r>
              <w:rPr>
                <w:sz w:val="16"/>
                <w:szCs w:val="16"/>
              </w:rPr>
              <w:t>All</w:t>
            </w:r>
          </w:p>
        </w:tc>
      </w:tr>
      <w:tr w:rsidR="00AA15CE"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A15CE" w:rsidRDefault="00831D72" w:rsidP="00757394">
            <w:pPr>
              <w:spacing w:after="0" w:line="259" w:lineRule="auto"/>
              <w:ind w:left="2" w:firstLine="0"/>
              <w:jc w:val="center"/>
              <w:rPr>
                <w:sz w:val="16"/>
                <w:szCs w:val="16"/>
              </w:rPr>
            </w:pPr>
            <w:r>
              <w:rPr>
                <w:sz w:val="16"/>
                <w:szCs w:val="16"/>
              </w:rPr>
              <w:t>32</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AA15CE" w:rsidRPr="00614245" w:rsidRDefault="00AA15CE" w:rsidP="00757394">
            <w:pPr>
              <w:spacing w:before="100" w:beforeAutospacing="1" w:after="100" w:afterAutospacing="1" w:line="240" w:lineRule="auto"/>
              <w:ind w:left="0" w:firstLine="0"/>
              <w:rPr>
                <w:sz w:val="16"/>
                <w:szCs w:val="16"/>
              </w:rPr>
            </w:pPr>
            <w:r>
              <w:rPr>
                <w:sz w:val="16"/>
                <w:szCs w:val="16"/>
              </w:rPr>
              <w:t xml:space="preserve">LCC Ribchester Road B6345 Clayton le Dale from its junction with </w:t>
            </w:r>
            <w:proofErr w:type="spellStart"/>
            <w:r>
              <w:rPr>
                <w:sz w:val="16"/>
                <w:szCs w:val="16"/>
              </w:rPr>
              <w:t>Salesbury</w:t>
            </w:r>
            <w:proofErr w:type="spellEnd"/>
            <w:r>
              <w:rPr>
                <w:sz w:val="16"/>
                <w:szCs w:val="16"/>
              </w:rPr>
              <w:t xml:space="preserve"> Hall Road to its junction with Lovely Hall Lane.  B6245 Ribchester Road </w:t>
            </w:r>
            <w:proofErr w:type="spellStart"/>
            <w:r>
              <w:rPr>
                <w:sz w:val="16"/>
                <w:szCs w:val="16"/>
              </w:rPr>
              <w:t>Wilpshire</w:t>
            </w:r>
            <w:proofErr w:type="spellEnd"/>
            <w:r>
              <w:rPr>
                <w:sz w:val="16"/>
                <w:szCs w:val="16"/>
              </w:rPr>
              <w:t xml:space="preserve"> from its junction with Lovely Hall lane to its junction with A666 </w:t>
            </w:r>
            <w:proofErr w:type="spellStart"/>
            <w:r>
              <w:rPr>
                <w:sz w:val="16"/>
                <w:szCs w:val="16"/>
              </w:rPr>
              <w:t>Whalley</w:t>
            </w:r>
            <w:proofErr w:type="spellEnd"/>
            <w:r>
              <w:rPr>
                <w:sz w:val="16"/>
                <w:szCs w:val="16"/>
              </w:rPr>
              <w:t xml:space="preserve"> Road – Closes form Tuesday 1 February 2022 and Wednesday 2 February 2022 from 0900-1500 hours or until works are completed. Information has been put on the website and in the notice board.</w:t>
            </w:r>
          </w:p>
        </w:tc>
        <w:tc>
          <w:tcPr>
            <w:tcW w:w="851" w:type="dxa"/>
            <w:tcBorders>
              <w:top w:val="single" w:sz="4" w:space="0" w:color="000000"/>
              <w:left w:val="single" w:sz="4" w:space="0" w:color="000000"/>
              <w:bottom w:val="single" w:sz="4" w:space="0" w:color="000000"/>
              <w:right w:val="single" w:sz="4" w:space="0" w:color="000000"/>
            </w:tcBorders>
          </w:tcPr>
          <w:p w:rsidR="00AA15CE" w:rsidRDefault="00AA15CE" w:rsidP="0069542B">
            <w:pPr>
              <w:spacing w:after="0" w:line="259" w:lineRule="auto"/>
              <w:ind w:left="1" w:firstLine="0"/>
              <w:rPr>
                <w:sz w:val="16"/>
                <w:szCs w:val="16"/>
              </w:rPr>
            </w:pPr>
            <w:r>
              <w:rPr>
                <w:sz w:val="16"/>
                <w:szCs w:val="16"/>
              </w:rPr>
              <w:t>All</w:t>
            </w:r>
          </w:p>
        </w:tc>
      </w:tr>
      <w:tr w:rsidR="007C6C61"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7C6C61" w:rsidRDefault="00831D72" w:rsidP="00757394">
            <w:pPr>
              <w:spacing w:after="0" w:line="259" w:lineRule="auto"/>
              <w:ind w:left="2" w:firstLine="0"/>
              <w:jc w:val="center"/>
              <w:rPr>
                <w:sz w:val="16"/>
                <w:szCs w:val="16"/>
              </w:rPr>
            </w:pPr>
            <w:r>
              <w:rPr>
                <w:sz w:val="16"/>
                <w:szCs w:val="16"/>
              </w:rPr>
              <w:t>33</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7C6C61" w:rsidRDefault="007C6C61" w:rsidP="00757394">
            <w:pPr>
              <w:spacing w:before="100" w:beforeAutospacing="1" w:after="100" w:afterAutospacing="1" w:line="240" w:lineRule="auto"/>
              <w:ind w:left="0" w:firstLine="0"/>
              <w:rPr>
                <w:sz w:val="16"/>
                <w:szCs w:val="16"/>
              </w:rPr>
            </w:pPr>
            <w:r>
              <w:rPr>
                <w:sz w:val="16"/>
                <w:szCs w:val="16"/>
              </w:rPr>
              <w:t xml:space="preserve">RVBC email re Precept and wanting </w:t>
            </w:r>
            <w:proofErr w:type="gramStart"/>
            <w:r>
              <w:rPr>
                <w:sz w:val="16"/>
                <w:szCs w:val="16"/>
              </w:rPr>
              <w:t>explanation  as</w:t>
            </w:r>
            <w:proofErr w:type="gramEnd"/>
            <w:r>
              <w:rPr>
                <w:sz w:val="16"/>
                <w:szCs w:val="16"/>
              </w:rPr>
              <w:t xml:space="preserve"> they say it is 7% higher on Band D calculation.  Min 4460 sent stating reasons and calculation of 18717.00 x 1.05% on the last years Precept figure – awaiting response.</w:t>
            </w:r>
          </w:p>
        </w:tc>
        <w:tc>
          <w:tcPr>
            <w:tcW w:w="851" w:type="dxa"/>
            <w:tcBorders>
              <w:top w:val="single" w:sz="4" w:space="0" w:color="000000"/>
              <w:left w:val="single" w:sz="4" w:space="0" w:color="000000"/>
              <w:bottom w:val="single" w:sz="4" w:space="0" w:color="000000"/>
              <w:right w:val="single" w:sz="4" w:space="0" w:color="000000"/>
            </w:tcBorders>
          </w:tcPr>
          <w:p w:rsidR="007C6C61" w:rsidRDefault="007C6C61" w:rsidP="0069542B">
            <w:pPr>
              <w:spacing w:after="0" w:line="259" w:lineRule="auto"/>
              <w:ind w:left="1" w:firstLine="0"/>
              <w:rPr>
                <w:sz w:val="16"/>
                <w:szCs w:val="16"/>
              </w:rPr>
            </w:pPr>
          </w:p>
        </w:tc>
      </w:tr>
      <w:tr w:rsidR="0069542B"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69542B" w:rsidRPr="00614245" w:rsidRDefault="00831D72" w:rsidP="0069542B">
            <w:pPr>
              <w:spacing w:after="0" w:line="259" w:lineRule="auto"/>
              <w:ind w:left="2" w:firstLine="0"/>
              <w:jc w:val="center"/>
              <w:rPr>
                <w:sz w:val="16"/>
                <w:szCs w:val="16"/>
              </w:rPr>
            </w:pPr>
            <w:r>
              <w:rPr>
                <w:sz w:val="16"/>
                <w:szCs w:val="16"/>
              </w:rPr>
              <w:t>34</w:t>
            </w:r>
          </w:p>
        </w:tc>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69542B" w:rsidRPr="00614245" w:rsidRDefault="00234EC0" w:rsidP="0069542B">
            <w:pPr>
              <w:spacing w:after="13" w:line="259" w:lineRule="auto"/>
              <w:ind w:left="0" w:firstLine="0"/>
              <w:rPr>
                <w:sz w:val="16"/>
                <w:szCs w:val="16"/>
              </w:rPr>
            </w:pPr>
            <w:r>
              <w:rPr>
                <w:sz w:val="16"/>
                <w:szCs w:val="16"/>
              </w:rPr>
              <w:t>Next meeting –</w:t>
            </w:r>
            <w:r w:rsidR="00A74928">
              <w:rPr>
                <w:sz w:val="16"/>
                <w:szCs w:val="16"/>
              </w:rPr>
              <w:t xml:space="preserve"> </w:t>
            </w:r>
            <w:r w:rsidR="004F7027">
              <w:rPr>
                <w:sz w:val="16"/>
                <w:szCs w:val="16"/>
              </w:rPr>
              <w:t xml:space="preserve"> April 2022</w:t>
            </w:r>
          </w:p>
          <w:p w:rsidR="0069542B" w:rsidRPr="00614245" w:rsidRDefault="0069542B" w:rsidP="0069542B">
            <w:pPr>
              <w:spacing w:after="13"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p>
        </w:tc>
      </w:tr>
    </w:tbl>
    <w:p w:rsidR="00654F96" w:rsidRPr="00614245" w:rsidRDefault="00654F96">
      <w:pPr>
        <w:spacing w:after="0" w:line="259" w:lineRule="auto"/>
        <w:ind w:left="0" w:right="10615" w:firstLine="0"/>
        <w:rPr>
          <w:sz w:val="16"/>
          <w:szCs w:val="16"/>
        </w:rPr>
      </w:pPr>
    </w:p>
    <w:p w:rsidR="00654F96" w:rsidRPr="00614245" w:rsidRDefault="00654F96">
      <w:pPr>
        <w:spacing w:after="0" w:line="259" w:lineRule="auto"/>
        <w:ind w:left="0" w:right="10615" w:firstLine="0"/>
        <w:rPr>
          <w:sz w:val="16"/>
          <w:szCs w:val="16"/>
        </w:rPr>
      </w:pPr>
    </w:p>
    <w:p w:rsidR="00654F96" w:rsidRPr="00614245" w:rsidRDefault="00D52BFE">
      <w:pPr>
        <w:spacing w:after="0" w:line="259" w:lineRule="auto"/>
        <w:ind w:left="0" w:firstLine="0"/>
        <w:rPr>
          <w:sz w:val="16"/>
          <w:szCs w:val="16"/>
        </w:rPr>
      </w:pPr>
      <w:r w:rsidRPr="00614245">
        <w:rPr>
          <w:rFonts w:eastAsia="Arial"/>
          <w:sz w:val="16"/>
          <w:szCs w:val="16"/>
        </w:rPr>
        <w:t xml:space="preserve">  </w:t>
      </w:r>
    </w:p>
    <w:p w:rsidR="00654F96" w:rsidRPr="00614245" w:rsidRDefault="00D52BFE">
      <w:pPr>
        <w:spacing w:after="34" w:line="259" w:lineRule="auto"/>
        <w:ind w:left="0" w:firstLine="0"/>
        <w:rPr>
          <w:sz w:val="16"/>
          <w:szCs w:val="16"/>
        </w:rPr>
      </w:pPr>
      <w:r w:rsidRPr="00614245">
        <w:rPr>
          <w:rFonts w:eastAsia="Arial"/>
          <w:sz w:val="16"/>
          <w:szCs w:val="16"/>
        </w:rPr>
        <w:t xml:space="preserve">  </w:t>
      </w:r>
    </w:p>
    <w:p w:rsidR="00654F96" w:rsidRPr="00614245" w:rsidRDefault="00D52BFE">
      <w:pPr>
        <w:spacing w:after="35" w:line="259" w:lineRule="auto"/>
        <w:ind w:left="0" w:right="870" w:firstLine="0"/>
        <w:jc w:val="right"/>
        <w:rPr>
          <w:sz w:val="16"/>
          <w:szCs w:val="16"/>
        </w:rPr>
      </w:pPr>
      <w:r w:rsidRPr="00614245">
        <w:rPr>
          <w:sz w:val="16"/>
          <w:szCs w:val="16"/>
        </w:rPr>
        <w:lastRenderedPageBreak/>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rsidR="00654F96" w:rsidRPr="00614245" w:rsidRDefault="00D52BFE">
      <w:pPr>
        <w:spacing w:after="0" w:line="259" w:lineRule="auto"/>
        <w:ind w:left="1800" w:firstLine="0"/>
        <w:rPr>
          <w:sz w:val="16"/>
          <w:szCs w:val="16"/>
        </w:rPr>
      </w:pPr>
      <w:r w:rsidRPr="00614245">
        <w:rPr>
          <w:rFonts w:eastAsia="Arial"/>
          <w:sz w:val="16"/>
          <w:szCs w:val="16"/>
        </w:rPr>
        <w:t xml:space="preserve">   </w:t>
      </w:r>
    </w:p>
    <w:p w:rsidR="00654F96" w:rsidRPr="00614245" w:rsidRDefault="00D52BFE">
      <w:pPr>
        <w:spacing w:line="259" w:lineRule="auto"/>
        <w:ind w:left="1800" w:right="8630" w:firstLine="0"/>
        <w:jc w:val="both"/>
        <w:rPr>
          <w:sz w:val="16"/>
          <w:szCs w:val="16"/>
        </w:rPr>
      </w:pPr>
      <w:r w:rsidRPr="00614245">
        <w:rPr>
          <w:rFonts w:eastAsia="Arial"/>
          <w:sz w:val="16"/>
          <w:szCs w:val="16"/>
        </w:rPr>
        <w:t xml:space="preserve">      </w:t>
      </w:r>
    </w:p>
    <w:p w:rsidR="00654F96" w:rsidRPr="00614245" w:rsidRDefault="00D52BFE">
      <w:pPr>
        <w:spacing w:after="0" w:line="259" w:lineRule="auto"/>
        <w:ind w:left="2912" w:firstLine="0"/>
        <w:rPr>
          <w:sz w:val="16"/>
          <w:szCs w:val="16"/>
        </w:rPr>
      </w:pPr>
      <w:r w:rsidRPr="00614245">
        <w:rPr>
          <w:rFonts w:eastAsia="Arial"/>
          <w:sz w:val="16"/>
          <w:szCs w:val="16"/>
        </w:rPr>
        <w:t xml:space="preserve">       </w:t>
      </w:r>
    </w:p>
    <w:p w:rsidR="00654F96" w:rsidRPr="00614245" w:rsidRDefault="00D52BFE">
      <w:pPr>
        <w:spacing w:after="0" w:line="259" w:lineRule="auto"/>
        <w:ind w:left="2160" w:firstLine="0"/>
        <w:rPr>
          <w:sz w:val="16"/>
          <w:szCs w:val="16"/>
        </w:rPr>
      </w:pPr>
      <w:r w:rsidRPr="00614245">
        <w:rPr>
          <w:rFonts w:eastAsia="Arial"/>
          <w:sz w:val="16"/>
          <w:szCs w:val="16"/>
        </w:rPr>
        <w:t xml:space="preserve">     </w:t>
      </w:r>
    </w:p>
    <w:p w:rsidR="00654F96" w:rsidRPr="00614245" w:rsidRDefault="00D52BFE">
      <w:pPr>
        <w:spacing w:after="0" w:line="259" w:lineRule="auto"/>
        <w:ind w:left="3216" w:firstLine="0"/>
        <w:rPr>
          <w:sz w:val="16"/>
          <w:szCs w:val="16"/>
        </w:rPr>
      </w:pPr>
      <w:r w:rsidRPr="00614245">
        <w:rPr>
          <w:rFonts w:eastAsia="Arial"/>
          <w:sz w:val="16"/>
          <w:szCs w:val="16"/>
        </w:rPr>
        <w:t xml:space="preserve">     </w:t>
      </w:r>
    </w:p>
    <w:p w:rsidR="00654F96" w:rsidRPr="00614245" w:rsidRDefault="00D52BFE">
      <w:pPr>
        <w:spacing w:after="0" w:line="259" w:lineRule="auto"/>
        <w:ind w:left="2972" w:firstLine="0"/>
        <w:rPr>
          <w:sz w:val="16"/>
          <w:szCs w:val="16"/>
        </w:rPr>
      </w:pPr>
      <w:r w:rsidRPr="00614245">
        <w:rPr>
          <w:rFonts w:eastAsia="Arial"/>
          <w:sz w:val="16"/>
          <w:szCs w:val="16"/>
        </w:rPr>
        <w:t xml:space="preserve">   </w:t>
      </w:r>
    </w:p>
    <w:p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108" w:rsidRDefault="007C2108">
      <w:pPr>
        <w:spacing w:after="0" w:line="240" w:lineRule="auto"/>
      </w:pPr>
      <w:r>
        <w:separator/>
      </w:r>
    </w:p>
  </w:endnote>
  <w:endnote w:type="continuationSeparator" w:id="0">
    <w:p w:rsidR="007C2108" w:rsidRDefault="007C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108" w:rsidRDefault="007C2108">
      <w:pPr>
        <w:spacing w:after="0" w:line="240" w:lineRule="auto"/>
      </w:pPr>
      <w:r>
        <w:separator/>
      </w:r>
    </w:p>
  </w:footnote>
  <w:footnote w:type="continuationSeparator" w:id="0">
    <w:p w:rsidR="007C2108" w:rsidRDefault="007C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63034305"/>
    <w:multiLevelType w:val="hybridMultilevel"/>
    <w:tmpl w:val="BD9CA746"/>
    <w:lvl w:ilvl="0" w:tplc="C2FA8FD0">
      <w:start w:val="3"/>
      <w:numFmt w:val="lowerLetter"/>
      <w:lvlText w:val="%1."/>
      <w:lvlJc w:val="left"/>
      <w:pPr>
        <w:ind w:left="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2B9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64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0E6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A7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4C0C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90D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EE3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9240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34A39"/>
    <w:multiLevelType w:val="hybridMultilevel"/>
    <w:tmpl w:val="D2F47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3CCF"/>
    <w:rsid w:val="00017EEF"/>
    <w:rsid w:val="0002141C"/>
    <w:rsid w:val="00035F57"/>
    <w:rsid w:val="00037080"/>
    <w:rsid w:val="00041F76"/>
    <w:rsid w:val="00043331"/>
    <w:rsid w:val="00043C1B"/>
    <w:rsid w:val="0004728C"/>
    <w:rsid w:val="0005250C"/>
    <w:rsid w:val="00055D0C"/>
    <w:rsid w:val="0007172A"/>
    <w:rsid w:val="000729A4"/>
    <w:rsid w:val="00075F6B"/>
    <w:rsid w:val="00080BDB"/>
    <w:rsid w:val="000815AA"/>
    <w:rsid w:val="000948E9"/>
    <w:rsid w:val="000C04AB"/>
    <w:rsid w:val="000C331F"/>
    <w:rsid w:val="000C5C67"/>
    <w:rsid w:val="000D0BBE"/>
    <w:rsid w:val="000D114E"/>
    <w:rsid w:val="000D4E5C"/>
    <w:rsid w:val="000E3018"/>
    <w:rsid w:val="000F0C5A"/>
    <w:rsid w:val="000F28C5"/>
    <w:rsid w:val="000F59B7"/>
    <w:rsid w:val="00103658"/>
    <w:rsid w:val="0010517E"/>
    <w:rsid w:val="00106A58"/>
    <w:rsid w:val="00111F6F"/>
    <w:rsid w:val="001129ED"/>
    <w:rsid w:val="00113289"/>
    <w:rsid w:val="001335AE"/>
    <w:rsid w:val="001345C2"/>
    <w:rsid w:val="001354F6"/>
    <w:rsid w:val="00136C0B"/>
    <w:rsid w:val="001371B2"/>
    <w:rsid w:val="0014353B"/>
    <w:rsid w:val="00146B19"/>
    <w:rsid w:val="001473F0"/>
    <w:rsid w:val="0015092E"/>
    <w:rsid w:val="0015101F"/>
    <w:rsid w:val="00153FB9"/>
    <w:rsid w:val="0017144E"/>
    <w:rsid w:val="00172AA0"/>
    <w:rsid w:val="00191D9C"/>
    <w:rsid w:val="00195776"/>
    <w:rsid w:val="00195CA4"/>
    <w:rsid w:val="001B7686"/>
    <w:rsid w:val="001C3971"/>
    <w:rsid w:val="001D475B"/>
    <w:rsid w:val="001D60EF"/>
    <w:rsid w:val="001D6544"/>
    <w:rsid w:val="001F0B91"/>
    <w:rsid w:val="001F3F7A"/>
    <w:rsid w:val="001F604A"/>
    <w:rsid w:val="0020216F"/>
    <w:rsid w:val="00212C02"/>
    <w:rsid w:val="00214420"/>
    <w:rsid w:val="00217A89"/>
    <w:rsid w:val="00224ED0"/>
    <w:rsid w:val="002250EF"/>
    <w:rsid w:val="00226F7B"/>
    <w:rsid w:val="002310A9"/>
    <w:rsid w:val="00234E69"/>
    <w:rsid w:val="00234EC0"/>
    <w:rsid w:val="00244563"/>
    <w:rsid w:val="00245C83"/>
    <w:rsid w:val="00250B13"/>
    <w:rsid w:val="00250C1D"/>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2F6A95"/>
    <w:rsid w:val="00301BCC"/>
    <w:rsid w:val="00301F77"/>
    <w:rsid w:val="00305C8E"/>
    <w:rsid w:val="003134B5"/>
    <w:rsid w:val="00314753"/>
    <w:rsid w:val="00314DF3"/>
    <w:rsid w:val="003177CA"/>
    <w:rsid w:val="00324748"/>
    <w:rsid w:val="00340727"/>
    <w:rsid w:val="00340CEF"/>
    <w:rsid w:val="003416A1"/>
    <w:rsid w:val="00343519"/>
    <w:rsid w:val="00350C44"/>
    <w:rsid w:val="00357CFD"/>
    <w:rsid w:val="00360CD0"/>
    <w:rsid w:val="003714E0"/>
    <w:rsid w:val="00372283"/>
    <w:rsid w:val="00372360"/>
    <w:rsid w:val="003751E2"/>
    <w:rsid w:val="003778E5"/>
    <w:rsid w:val="003A0784"/>
    <w:rsid w:val="003A6226"/>
    <w:rsid w:val="003B2D11"/>
    <w:rsid w:val="003C3EB2"/>
    <w:rsid w:val="003C409D"/>
    <w:rsid w:val="003C79B5"/>
    <w:rsid w:val="003D6DE4"/>
    <w:rsid w:val="003F054A"/>
    <w:rsid w:val="003F5BC6"/>
    <w:rsid w:val="00404AE5"/>
    <w:rsid w:val="004072F8"/>
    <w:rsid w:val="004152F7"/>
    <w:rsid w:val="0042281B"/>
    <w:rsid w:val="00444E98"/>
    <w:rsid w:val="00447CB2"/>
    <w:rsid w:val="00453860"/>
    <w:rsid w:val="004549B1"/>
    <w:rsid w:val="004555B1"/>
    <w:rsid w:val="004563E5"/>
    <w:rsid w:val="00463CAA"/>
    <w:rsid w:val="00466D74"/>
    <w:rsid w:val="00467D56"/>
    <w:rsid w:val="00473C1D"/>
    <w:rsid w:val="00475A6D"/>
    <w:rsid w:val="00477787"/>
    <w:rsid w:val="00482582"/>
    <w:rsid w:val="00484B20"/>
    <w:rsid w:val="00487FD1"/>
    <w:rsid w:val="0049071B"/>
    <w:rsid w:val="0049704E"/>
    <w:rsid w:val="004B444C"/>
    <w:rsid w:val="004B4614"/>
    <w:rsid w:val="004B5315"/>
    <w:rsid w:val="004D6CA6"/>
    <w:rsid w:val="004D6D14"/>
    <w:rsid w:val="004E0021"/>
    <w:rsid w:val="004E43AC"/>
    <w:rsid w:val="004E569B"/>
    <w:rsid w:val="004F7027"/>
    <w:rsid w:val="004F7F8F"/>
    <w:rsid w:val="005070A1"/>
    <w:rsid w:val="00513D90"/>
    <w:rsid w:val="0052121C"/>
    <w:rsid w:val="00535B2F"/>
    <w:rsid w:val="00536144"/>
    <w:rsid w:val="00543727"/>
    <w:rsid w:val="00546321"/>
    <w:rsid w:val="0054678C"/>
    <w:rsid w:val="00553381"/>
    <w:rsid w:val="00554639"/>
    <w:rsid w:val="005547B7"/>
    <w:rsid w:val="00562622"/>
    <w:rsid w:val="00565237"/>
    <w:rsid w:val="00567244"/>
    <w:rsid w:val="00575EC6"/>
    <w:rsid w:val="00581DFE"/>
    <w:rsid w:val="005A6A94"/>
    <w:rsid w:val="005A7754"/>
    <w:rsid w:val="005A7C83"/>
    <w:rsid w:val="005B32D2"/>
    <w:rsid w:val="005B54B6"/>
    <w:rsid w:val="005D030D"/>
    <w:rsid w:val="005D311B"/>
    <w:rsid w:val="005D6445"/>
    <w:rsid w:val="005E3429"/>
    <w:rsid w:val="005E40D3"/>
    <w:rsid w:val="005E668B"/>
    <w:rsid w:val="005F2056"/>
    <w:rsid w:val="005F391A"/>
    <w:rsid w:val="00607963"/>
    <w:rsid w:val="00614245"/>
    <w:rsid w:val="00615962"/>
    <w:rsid w:val="00616C49"/>
    <w:rsid w:val="00617F40"/>
    <w:rsid w:val="00620783"/>
    <w:rsid w:val="006263D2"/>
    <w:rsid w:val="00626C6B"/>
    <w:rsid w:val="0064265A"/>
    <w:rsid w:val="006447FD"/>
    <w:rsid w:val="0064745B"/>
    <w:rsid w:val="00654F96"/>
    <w:rsid w:val="00655840"/>
    <w:rsid w:val="006617E0"/>
    <w:rsid w:val="006631E5"/>
    <w:rsid w:val="006679E2"/>
    <w:rsid w:val="006703BC"/>
    <w:rsid w:val="006714B0"/>
    <w:rsid w:val="00674E56"/>
    <w:rsid w:val="00684037"/>
    <w:rsid w:val="00685B0E"/>
    <w:rsid w:val="00687E54"/>
    <w:rsid w:val="006906A3"/>
    <w:rsid w:val="00690E7E"/>
    <w:rsid w:val="0069542B"/>
    <w:rsid w:val="006B7C8B"/>
    <w:rsid w:val="006C2D22"/>
    <w:rsid w:val="006C4D93"/>
    <w:rsid w:val="006D617D"/>
    <w:rsid w:val="006D7058"/>
    <w:rsid w:val="006E0D6E"/>
    <w:rsid w:val="006E745F"/>
    <w:rsid w:val="00702E35"/>
    <w:rsid w:val="0071791A"/>
    <w:rsid w:val="00721125"/>
    <w:rsid w:val="00726CAC"/>
    <w:rsid w:val="00735D60"/>
    <w:rsid w:val="00757394"/>
    <w:rsid w:val="00761D80"/>
    <w:rsid w:val="00764008"/>
    <w:rsid w:val="00764097"/>
    <w:rsid w:val="00765A9A"/>
    <w:rsid w:val="007703DB"/>
    <w:rsid w:val="00770811"/>
    <w:rsid w:val="00773032"/>
    <w:rsid w:val="00774E88"/>
    <w:rsid w:val="0078253A"/>
    <w:rsid w:val="0078337E"/>
    <w:rsid w:val="007834FE"/>
    <w:rsid w:val="00787710"/>
    <w:rsid w:val="00787B98"/>
    <w:rsid w:val="00787C80"/>
    <w:rsid w:val="00792BB6"/>
    <w:rsid w:val="00796382"/>
    <w:rsid w:val="0079691D"/>
    <w:rsid w:val="007A0388"/>
    <w:rsid w:val="007A0808"/>
    <w:rsid w:val="007A6103"/>
    <w:rsid w:val="007B31D6"/>
    <w:rsid w:val="007B6784"/>
    <w:rsid w:val="007B6EC8"/>
    <w:rsid w:val="007C2108"/>
    <w:rsid w:val="007C6C61"/>
    <w:rsid w:val="007D112F"/>
    <w:rsid w:val="007D27D2"/>
    <w:rsid w:val="007D5E60"/>
    <w:rsid w:val="007D75D4"/>
    <w:rsid w:val="00804493"/>
    <w:rsid w:val="00813821"/>
    <w:rsid w:val="00831D72"/>
    <w:rsid w:val="00833CBA"/>
    <w:rsid w:val="00834385"/>
    <w:rsid w:val="00840BA4"/>
    <w:rsid w:val="008415C8"/>
    <w:rsid w:val="0084719A"/>
    <w:rsid w:val="008478D2"/>
    <w:rsid w:val="008673E2"/>
    <w:rsid w:val="00883D31"/>
    <w:rsid w:val="00886630"/>
    <w:rsid w:val="00887F2A"/>
    <w:rsid w:val="0089327C"/>
    <w:rsid w:val="008B5125"/>
    <w:rsid w:val="008C6E7F"/>
    <w:rsid w:val="008D1BC9"/>
    <w:rsid w:val="008E0B9F"/>
    <w:rsid w:val="008E741F"/>
    <w:rsid w:val="008F203F"/>
    <w:rsid w:val="008F68FA"/>
    <w:rsid w:val="009012E8"/>
    <w:rsid w:val="009027C3"/>
    <w:rsid w:val="00902983"/>
    <w:rsid w:val="00907CC3"/>
    <w:rsid w:val="009235C9"/>
    <w:rsid w:val="00933F94"/>
    <w:rsid w:val="00935AA3"/>
    <w:rsid w:val="0093798C"/>
    <w:rsid w:val="009379D9"/>
    <w:rsid w:val="00940914"/>
    <w:rsid w:val="00941D38"/>
    <w:rsid w:val="00943DD9"/>
    <w:rsid w:val="009618C4"/>
    <w:rsid w:val="00976899"/>
    <w:rsid w:val="00976C6A"/>
    <w:rsid w:val="00980AA2"/>
    <w:rsid w:val="0099657A"/>
    <w:rsid w:val="009A1245"/>
    <w:rsid w:val="009A17C5"/>
    <w:rsid w:val="009A54A6"/>
    <w:rsid w:val="009D65E9"/>
    <w:rsid w:val="009E2DEB"/>
    <w:rsid w:val="009E4611"/>
    <w:rsid w:val="009E76A8"/>
    <w:rsid w:val="009F5EB3"/>
    <w:rsid w:val="00A01864"/>
    <w:rsid w:val="00A029C4"/>
    <w:rsid w:val="00A12FB4"/>
    <w:rsid w:val="00A17516"/>
    <w:rsid w:val="00A22CBA"/>
    <w:rsid w:val="00A264AA"/>
    <w:rsid w:val="00A30FEA"/>
    <w:rsid w:val="00A34525"/>
    <w:rsid w:val="00A34957"/>
    <w:rsid w:val="00A47914"/>
    <w:rsid w:val="00A5234C"/>
    <w:rsid w:val="00A55168"/>
    <w:rsid w:val="00A660CC"/>
    <w:rsid w:val="00A74928"/>
    <w:rsid w:val="00A759FC"/>
    <w:rsid w:val="00A81085"/>
    <w:rsid w:val="00A81CB8"/>
    <w:rsid w:val="00A86A4E"/>
    <w:rsid w:val="00A93E40"/>
    <w:rsid w:val="00A976EE"/>
    <w:rsid w:val="00AA15CE"/>
    <w:rsid w:val="00AA1A39"/>
    <w:rsid w:val="00AA5A91"/>
    <w:rsid w:val="00AB2668"/>
    <w:rsid w:val="00AB3FE2"/>
    <w:rsid w:val="00AC1CD4"/>
    <w:rsid w:val="00AC34A0"/>
    <w:rsid w:val="00AC3B2F"/>
    <w:rsid w:val="00AC51B6"/>
    <w:rsid w:val="00AC7088"/>
    <w:rsid w:val="00AC7B4C"/>
    <w:rsid w:val="00AD4A32"/>
    <w:rsid w:val="00AE0451"/>
    <w:rsid w:val="00AE2B63"/>
    <w:rsid w:val="00AE2BB7"/>
    <w:rsid w:val="00AE4CBA"/>
    <w:rsid w:val="00AE6CC5"/>
    <w:rsid w:val="00AF62A2"/>
    <w:rsid w:val="00B05F20"/>
    <w:rsid w:val="00B2476B"/>
    <w:rsid w:val="00B27E38"/>
    <w:rsid w:val="00B303D2"/>
    <w:rsid w:val="00B311DA"/>
    <w:rsid w:val="00B346FA"/>
    <w:rsid w:val="00B42156"/>
    <w:rsid w:val="00B42513"/>
    <w:rsid w:val="00B445E6"/>
    <w:rsid w:val="00B520A0"/>
    <w:rsid w:val="00B52B41"/>
    <w:rsid w:val="00B662CE"/>
    <w:rsid w:val="00B854AC"/>
    <w:rsid w:val="00B9192D"/>
    <w:rsid w:val="00B92597"/>
    <w:rsid w:val="00B9725F"/>
    <w:rsid w:val="00BA1EB6"/>
    <w:rsid w:val="00BA37F7"/>
    <w:rsid w:val="00BA77FC"/>
    <w:rsid w:val="00BB275D"/>
    <w:rsid w:val="00BB3158"/>
    <w:rsid w:val="00BC1AAF"/>
    <w:rsid w:val="00BC5779"/>
    <w:rsid w:val="00BC596B"/>
    <w:rsid w:val="00BC6BF6"/>
    <w:rsid w:val="00BD7408"/>
    <w:rsid w:val="00BF51C8"/>
    <w:rsid w:val="00C01AEC"/>
    <w:rsid w:val="00C035BF"/>
    <w:rsid w:val="00C16F17"/>
    <w:rsid w:val="00C17E76"/>
    <w:rsid w:val="00C23176"/>
    <w:rsid w:val="00C256F9"/>
    <w:rsid w:val="00C31D62"/>
    <w:rsid w:val="00C37DE8"/>
    <w:rsid w:val="00C511B3"/>
    <w:rsid w:val="00C54164"/>
    <w:rsid w:val="00C63C2A"/>
    <w:rsid w:val="00C64223"/>
    <w:rsid w:val="00C65969"/>
    <w:rsid w:val="00C736D1"/>
    <w:rsid w:val="00C74B15"/>
    <w:rsid w:val="00C7527D"/>
    <w:rsid w:val="00C80EF5"/>
    <w:rsid w:val="00C9378F"/>
    <w:rsid w:val="00C93B91"/>
    <w:rsid w:val="00CA3692"/>
    <w:rsid w:val="00CB08DC"/>
    <w:rsid w:val="00CB4A46"/>
    <w:rsid w:val="00CB58F6"/>
    <w:rsid w:val="00CC0B16"/>
    <w:rsid w:val="00CC208C"/>
    <w:rsid w:val="00CD2563"/>
    <w:rsid w:val="00CD32B0"/>
    <w:rsid w:val="00CD40B1"/>
    <w:rsid w:val="00CD5077"/>
    <w:rsid w:val="00CE0B5F"/>
    <w:rsid w:val="00CE4F53"/>
    <w:rsid w:val="00CF7709"/>
    <w:rsid w:val="00CF774D"/>
    <w:rsid w:val="00D01E40"/>
    <w:rsid w:val="00D04C30"/>
    <w:rsid w:val="00D10656"/>
    <w:rsid w:val="00D11D18"/>
    <w:rsid w:val="00D12EDC"/>
    <w:rsid w:val="00D233A3"/>
    <w:rsid w:val="00D2475E"/>
    <w:rsid w:val="00D256CE"/>
    <w:rsid w:val="00D32B83"/>
    <w:rsid w:val="00D347E6"/>
    <w:rsid w:val="00D50E3C"/>
    <w:rsid w:val="00D52BFE"/>
    <w:rsid w:val="00D52C0F"/>
    <w:rsid w:val="00D54B3A"/>
    <w:rsid w:val="00D551A7"/>
    <w:rsid w:val="00DA1E0F"/>
    <w:rsid w:val="00DD2588"/>
    <w:rsid w:val="00DD2D44"/>
    <w:rsid w:val="00DD4522"/>
    <w:rsid w:val="00DD7695"/>
    <w:rsid w:val="00DE26C4"/>
    <w:rsid w:val="00DE498E"/>
    <w:rsid w:val="00DF1A65"/>
    <w:rsid w:val="00DF31D0"/>
    <w:rsid w:val="00DF60DF"/>
    <w:rsid w:val="00E04682"/>
    <w:rsid w:val="00E32CFC"/>
    <w:rsid w:val="00E41E15"/>
    <w:rsid w:val="00E428E7"/>
    <w:rsid w:val="00E44B17"/>
    <w:rsid w:val="00E5204E"/>
    <w:rsid w:val="00E56F4E"/>
    <w:rsid w:val="00E57AC2"/>
    <w:rsid w:val="00E64310"/>
    <w:rsid w:val="00E843BE"/>
    <w:rsid w:val="00E844E8"/>
    <w:rsid w:val="00EB1A1F"/>
    <w:rsid w:val="00EB65D0"/>
    <w:rsid w:val="00EB70E8"/>
    <w:rsid w:val="00EC3DEB"/>
    <w:rsid w:val="00ED0B3F"/>
    <w:rsid w:val="00ED34BA"/>
    <w:rsid w:val="00ED7BC4"/>
    <w:rsid w:val="00EE7C33"/>
    <w:rsid w:val="00EF5433"/>
    <w:rsid w:val="00EF76C0"/>
    <w:rsid w:val="00F1388E"/>
    <w:rsid w:val="00F1607B"/>
    <w:rsid w:val="00F2389E"/>
    <w:rsid w:val="00F278E3"/>
    <w:rsid w:val="00F354D1"/>
    <w:rsid w:val="00F5408E"/>
    <w:rsid w:val="00F56777"/>
    <w:rsid w:val="00F60DA4"/>
    <w:rsid w:val="00F656F1"/>
    <w:rsid w:val="00F807A7"/>
    <w:rsid w:val="00F910F4"/>
    <w:rsid w:val="00F91154"/>
    <w:rsid w:val="00F937D5"/>
    <w:rsid w:val="00F95ABD"/>
    <w:rsid w:val="00FA4873"/>
    <w:rsid w:val="00FA7BBF"/>
    <w:rsid w:val="00FA7DD7"/>
    <w:rsid w:val="00FB3F51"/>
    <w:rsid w:val="00FD2A50"/>
    <w:rsid w:val="00FD2EE6"/>
    <w:rsid w:val="00FD548B"/>
    <w:rsid w:val="00FE4E7F"/>
    <w:rsid w:val="00FF05F1"/>
    <w:rsid w:val="00FF3099"/>
    <w:rsid w:val="00FF5779"/>
    <w:rsid w:val="00FF5FA9"/>
    <w:rsid w:val="00FF6D60"/>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6CF15-D064-4F34-8E85-41B548F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 w:type="paragraph" w:customStyle="1" w:styleId="TableText">
    <w:name w:val="Table Text"/>
    <w:basedOn w:val="Normal"/>
    <w:rsid w:val="00A976EE"/>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color w:val="auto"/>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273562629">
          <w:marLeft w:val="0"/>
          <w:marRight w:val="0"/>
          <w:marTop w:val="0"/>
          <w:marBottom w:val="0"/>
          <w:divBdr>
            <w:top w:val="none" w:sz="0" w:space="0" w:color="auto"/>
            <w:left w:val="none" w:sz="0" w:space="0" w:color="auto"/>
            <w:bottom w:val="none" w:sz="0" w:space="0" w:color="auto"/>
            <w:right w:val="none" w:sz="0" w:space="0" w:color="auto"/>
          </w:divBdr>
        </w:div>
        <w:div w:id="1290235625">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648440052">
                                                      <w:marLeft w:val="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2082172748">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243073425">
          <w:marLeft w:val="0"/>
          <w:marRight w:val="0"/>
          <w:marTop w:val="0"/>
          <w:marBottom w:val="0"/>
          <w:divBdr>
            <w:top w:val="none" w:sz="0" w:space="0" w:color="auto"/>
            <w:left w:val="none" w:sz="0" w:space="0" w:color="auto"/>
            <w:bottom w:val="none" w:sz="0" w:space="0" w:color="auto"/>
            <w:right w:val="none" w:sz="0" w:space="0" w:color="auto"/>
          </w:divBdr>
          <w:divsChild>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1147014683">
              <w:marLeft w:val="0"/>
              <w:marRight w:val="0"/>
              <w:marTop w:val="0"/>
              <w:marBottom w:val="0"/>
              <w:divBdr>
                <w:top w:val="none" w:sz="0" w:space="0" w:color="auto"/>
                <w:left w:val="none" w:sz="0" w:space="0" w:color="auto"/>
                <w:bottom w:val="none" w:sz="0" w:space="0" w:color="auto"/>
                <w:right w:val="none" w:sz="0" w:space="0" w:color="auto"/>
              </w:divBdr>
            </w:div>
            <w:div w:id="1856921782">
              <w:marLeft w:val="0"/>
              <w:marRight w:val="0"/>
              <w:marTop w:val="0"/>
              <w:marBottom w:val="0"/>
              <w:divBdr>
                <w:top w:val="none" w:sz="0" w:space="0" w:color="auto"/>
                <w:left w:val="none" w:sz="0" w:space="0" w:color="auto"/>
                <w:bottom w:val="none" w:sz="0" w:space="0" w:color="auto"/>
                <w:right w:val="none" w:sz="0" w:space="0" w:color="auto"/>
              </w:divBdr>
            </w:div>
          </w:divsChild>
        </w:div>
        <w:div w:id="481778100">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218971746">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625890696">
      <w:bodyDiv w:val="1"/>
      <w:marLeft w:val="0"/>
      <w:marRight w:val="0"/>
      <w:marTop w:val="0"/>
      <w:marBottom w:val="0"/>
      <w:divBdr>
        <w:top w:val="none" w:sz="0" w:space="0" w:color="auto"/>
        <w:left w:val="none" w:sz="0" w:space="0" w:color="auto"/>
        <w:bottom w:val="none" w:sz="0" w:space="0" w:color="auto"/>
        <w:right w:val="none" w:sz="0" w:space="0" w:color="auto"/>
      </w:divBdr>
      <w:divsChild>
        <w:div w:id="102388983">
          <w:marLeft w:val="0"/>
          <w:marRight w:val="0"/>
          <w:marTop w:val="0"/>
          <w:marBottom w:val="0"/>
          <w:divBdr>
            <w:top w:val="none" w:sz="0" w:space="0" w:color="auto"/>
            <w:left w:val="none" w:sz="0" w:space="0" w:color="auto"/>
            <w:bottom w:val="none" w:sz="0" w:space="0" w:color="auto"/>
            <w:right w:val="none" w:sz="0" w:space="0" w:color="auto"/>
          </w:divBdr>
        </w:div>
        <w:div w:id="440609616">
          <w:marLeft w:val="0"/>
          <w:marRight w:val="0"/>
          <w:marTop w:val="0"/>
          <w:marBottom w:val="0"/>
          <w:divBdr>
            <w:top w:val="none" w:sz="0" w:space="0" w:color="auto"/>
            <w:left w:val="none" w:sz="0" w:space="0" w:color="auto"/>
            <w:bottom w:val="none" w:sz="0" w:space="0" w:color="auto"/>
            <w:right w:val="none" w:sz="0" w:space="0" w:color="auto"/>
          </w:divBdr>
        </w:div>
        <w:div w:id="514272908">
          <w:marLeft w:val="0"/>
          <w:marRight w:val="0"/>
          <w:marTop w:val="0"/>
          <w:marBottom w:val="0"/>
          <w:divBdr>
            <w:top w:val="none" w:sz="0" w:space="0" w:color="auto"/>
            <w:left w:val="none" w:sz="0" w:space="0" w:color="auto"/>
            <w:bottom w:val="none" w:sz="0" w:space="0" w:color="auto"/>
            <w:right w:val="none" w:sz="0" w:space="0" w:color="auto"/>
          </w:divBdr>
        </w:div>
        <w:div w:id="546137919">
          <w:marLeft w:val="0"/>
          <w:marRight w:val="0"/>
          <w:marTop w:val="0"/>
          <w:marBottom w:val="0"/>
          <w:divBdr>
            <w:top w:val="none" w:sz="0" w:space="0" w:color="auto"/>
            <w:left w:val="none" w:sz="0" w:space="0" w:color="auto"/>
            <w:bottom w:val="none" w:sz="0" w:space="0" w:color="auto"/>
            <w:right w:val="none" w:sz="0" w:space="0" w:color="auto"/>
          </w:divBdr>
        </w:div>
        <w:div w:id="1254164148">
          <w:marLeft w:val="0"/>
          <w:marRight w:val="0"/>
          <w:marTop w:val="0"/>
          <w:marBottom w:val="0"/>
          <w:divBdr>
            <w:top w:val="none" w:sz="0" w:space="0" w:color="auto"/>
            <w:left w:val="none" w:sz="0" w:space="0" w:color="auto"/>
            <w:bottom w:val="none" w:sz="0" w:space="0" w:color="auto"/>
            <w:right w:val="none" w:sz="0" w:space="0" w:color="auto"/>
          </w:divBdr>
        </w:div>
        <w:div w:id="1302032670">
          <w:marLeft w:val="0"/>
          <w:marRight w:val="0"/>
          <w:marTop w:val="0"/>
          <w:marBottom w:val="0"/>
          <w:divBdr>
            <w:top w:val="none" w:sz="0" w:space="0" w:color="auto"/>
            <w:left w:val="none" w:sz="0" w:space="0" w:color="auto"/>
            <w:bottom w:val="none" w:sz="0" w:space="0" w:color="auto"/>
            <w:right w:val="none" w:sz="0" w:space="0" w:color="auto"/>
          </w:divBdr>
        </w:div>
        <w:div w:id="1304845608">
          <w:marLeft w:val="0"/>
          <w:marRight w:val="0"/>
          <w:marTop w:val="0"/>
          <w:marBottom w:val="0"/>
          <w:divBdr>
            <w:top w:val="none" w:sz="0" w:space="0" w:color="auto"/>
            <w:left w:val="none" w:sz="0" w:space="0" w:color="auto"/>
            <w:bottom w:val="none" w:sz="0" w:space="0" w:color="auto"/>
            <w:right w:val="none" w:sz="0" w:space="0" w:color="auto"/>
          </w:divBdr>
        </w:div>
        <w:div w:id="1493328278">
          <w:marLeft w:val="0"/>
          <w:marRight w:val="0"/>
          <w:marTop w:val="0"/>
          <w:marBottom w:val="0"/>
          <w:divBdr>
            <w:top w:val="none" w:sz="0" w:space="0" w:color="auto"/>
            <w:left w:val="none" w:sz="0" w:space="0" w:color="auto"/>
            <w:bottom w:val="none" w:sz="0" w:space="0" w:color="auto"/>
            <w:right w:val="none" w:sz="0" w:space="0" w:color="auto"/>
          </w:divBdr>
        </w:div>
        <w:div w:id="2062702288">
          <w:marLeft w:val="0"/>
          <w:marRight w:val="0"/>
          <w:marTop w:val="0"/>
          <w:marBottom w:val="0"/>
          <w:divBdr>
            <w:top w:val="none" w:sz="0" w:space="0" w:color="auto"/>
            <w:left w:val="none" w:sz="0" w:space="0" w:color="auto"/>
            <w:bottom w:val="none" w:sz="0" w:space="0" w:color="auto"/>
            <w:right w:val="none" w:sz="0" w:space="0" w:color="auto"/>
          </w:divBdr>
        </w:div>
      </w:divsChild>
    </w:div>
    <w:div w:id="703674013">
      <w:bodyDiv w:val="1"/>
      <w:marLeft w:val="0"/>
      <w:marRight w:val="0"/>
      <w:marTop w:val="0"/>
      <w:marBottom w:val="0"/>
      <w:divBdr>
        <w:top w:val="none" w:sz="0" w:space="0" w:color="auto"/>
        <w:left w:val="none" w:sz="0" w:space="0" w:color="auto"/>
        <w:bottom w:val="none" w:sz="0" w:space="0" w:color="auto"/>
        <w:right w:val="none" w:sz="0" w:space="0" w:color="auto"/>
      </w:divBdr>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678774453">
                  <w:marLeft w:val="450"/>
                  <w:marRight w:val="0"/>
                  <w:marTop w:val="0"/>
                  <w:marBottom w:val="0"/>
                  <w:divBdr>
                    <w:top w:val="none" w:sz="0" w:space="0" w:color="auto"/>
                    <w:left w:val="none" w:sz="0" w:space="0" w:color="auto"/>
                    <w:bottom w:val="none" w:sz="0" w:space="0" w:color="auto"/>
                    <w:right w:val="none" w:sz="0" w:space="0" w:color="auto"/>
                  </w:divBdr>
                </w:div>
                <w:div w:id="1122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200">
          <w:marLeft w:val="-450"/>
          <w:marRight w:val="-450"/>
          <w:marTop w:val="450"/>
          <w:marBottom w:val="0"/>
          <w:divBdr>
            <w:top w:val="none" w:sz="0" w:space="0" w:color="auto"/>
            <w:left w:val="none" w:sz="0" w:space="0" w:color="auto"/>
            <w:bottom w:val="none" w:sz="0" w:space="0" w:color="auto"/>
            <w:right w:val="none" w:sz="0" w:space="0" w:color="auto"/>
          </w:divBdr>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52487241">
      <w:bodyDiv w:val="1"/>
      <w:marLeft w:val="0"/>
      <w:marRight w:val="0"/>
      <w:marTop w:val="0"/>
      <w:marBottom w:val="0"/>
      <w:divBdr>
        <w:top w:val="none" w:sz="0" w:space="0" w:color="auto"/>
        <w:left w:val="none" w:sz="0" w:space="0" w:color="auto"/>
        <w:bottom w:val="none" w:sz="0" w:space="0" w:color="auto"/>
        <w:right w:val="none" w:sz="0" w:space="0" w:color="auto"/>
      </w:divBdr>
      <w:divsChild>
        <w:div w:id="1035352770">
          <w:marLeft w:val="0"/>
          <w:marRight w:val="0"/>
          <w:marTop w:val="0"/>
          <w:marBottom w:val="0"/>
          <w:divBdr>
            <w:top w:val="none" w:sz="0" w:space="0" w:color="auto"/>
            <w:left w:val="none" w:sz="0" w:space="0" w:color="auto"/>
            <w:bottom w:val="none" w:sz="0" w:space="0" w:color="auto"/>
            <w:right w:val="none" w:sz="0" w:space="0" w:color="auto"/>
          </w:divBdr>
          <w:divsChild>
            <w:div w:id="1989895770">
              <w:marLeft w:val="0"/>
              <w:marRight w:val="0"/>
              <w:marTop w:val="0"/>
              <w:marBottom w:val="0"/>
              <w:divBdr>
                <w:top w:val="none" w:sz="0" w:space="0" w:color="auto"/>
                <w:left w:val="none" w:sz="0" w:space="0" w:color="auto"/>
                <w:bottom w:val="none" w:sz="0" w:space="0" w:color="auto"/>
                <w:right w:val="none" w:sz="0" w:space="0" w:color="auto"/>
              </w:divBdr>
              <w:divsChild>
                <w:div w:id="229580668">
                  <w:marLeft w:val="0"/>
                  <w:marRight w:val="0"/>
                  <w:marTop w:val="0"/>
                  <w:marBottom w:val="0"/>
                  <w:divBdr>
                    <w:top w:val="none" w:sz="0" w:space="0" w:color="auto"/>
                    <w:left w:val="none" w:sz="0" w:space="0" w:color="auto"/>
                    <w:bottom w:val="none" w:sz="0" w:space="0" w:color="auto"/>
                    <w:right w:val="none" w:sz="0" w:space="0" w:color="auto"/>
                  </w:divBdr>
                  <w:divsChild>
                    <w:div w:id="1809014054">
                      <w:marLeft w:val="0"/>
                      <w:marRight w:val="0"/>
                      <w:marTop w:val="0"/>
                      <w:marBottom w:val="0"/>
                      <w:divBdr>
                        <w:top w:val="none" w:sz="0" w:space="0" w:color="auto"/>
                        <w:left w:val="none" w:sz="0" w:space="0" w:color="auto"/>
                        <w:bottom w:val="none" w:sz="0" w:space="0" w:color="auto"/>
                        <w:right w:val="none" w:sz="0" w:space="0" w:color="auto"/>
                      </w:divBdr>
                      <w:divsChild>
                        <w:div w:id="1071200896">
                          <w:marLeft w:val="0"/>
                          <w:marRight w:val="0"/>
                          <w:marTop w:val="0"/>
                          <w:marBottom w:val="0"/>
                          <w:divBdr>
                            <w:top w:val="none" w:sz="0" w:space="0" w:color="auto"/>
                            <w:left w:val="none" w:sz="0" w:space="0" w:color="auto"/>
                            <w:bottom w:val="none" w:sz="0" w:space="0" w:color="auto"/>
                            <w:right w:val="none" w:sz="0" w:space="0" w:color="auto"/>
                          </w:divBdr>
                          <w:divsChild>
                            <w:div w:id="761607233">
                              <w:marLeft w:val="1080"/>
                              <w:marRight w:val="0"/>
                              <w:marTop w:val="0"/>
                              <w:marBottom w:val="0"/>
                              <w:divBdr>
                                <w:top w:val="none" w:sz="0" w:space="0" w:color="auto"/>
                                <w:left w:val="none" w:sz="0" w:space="0" w:color="auto"/>
                                <w:bottom w:val="none" w:sz="0" w:space="0" w:color="auto"/>
                                <w:right w:val="none" w:sz="0" w:space="0" w:color="auto"/>
                              </w:divBdr>
                              <w:divsChild>
                                <w:div w:id="1436243311">
                                  <w:marLeft w:val="0"/>
                                  <w:marRight w:val="0"/>
                                  <w:marTop w:val="0"/>
                                  <w:marBottom w:val="0"/>
                                  <w:divBdr>
                                    <w:top w:val="none" w:sz="0" w:space="0" w:color="auto"/>
                                    <w:left w:val="none" w:sz="0" w:space="0" w:color="auto"/>
                                    <w:bottom w:val="none" w:sz="0" w:space="0" w:color="auto"/>
                                    <w:right w:val="none" w:sz="0" w:space="0" w:color="auto"/>
                                  </w:divBdr>
                                  <w:divsChild>
                                    <w:div w:id="138617340">
                                      <w:marLeft w:val="0"/>
                                      <w:marRight w:val="0"/>
                                      <w:marTop w:val="0"/>
                                      <w:marBottom w:val="0"/>
                                      <w:divBdr>
                                        <w:top w:val="none" w:sz="0" w:space="0" w:color="auto"/>
                                        <w:left w:val="none" w:sz="0" w:space="0" w:color="auto"/>
                                        <w:bottom w:val="none" w:sz="0" w:space="0" w:color="auto"/>
                                        <w:right w:val="none" w:sz="0" w:space="0" w:color="auto"/>
                                      </w:divBdr>
                                      <w:divsChild>
                                        <w:div w:id="293411205">
                                          <w:marLeft w:val="0"/>
                                          <w:marRight w:val="0"/>
                                          <w:marTop w:val="0"/>
                                          <w:marBottom w:val="0"/>
                                          <w:divBdr>
                                            <w:top w:val="none" w:sz="0" w:space="0" w:color="auto"/>
                                            <w:left w:val="none" w:sz="0" w:space="0" w:color="auto"/>
                                            <w:bottom w:val="none" w:sz="0" w:space="0" w:color="auto"/>
                                            <w:right w:val="none" w:sz="0" w:space="0" w:color="auto"/>
                                          </w:divBdr>
                                          <w:divsChild>
                                            <w:div w:id="467554650">
                                              <w:marLeft w:val="0"/>
                                              <w:marRight w:val="0"/>
                                              <w:marTop w:val="0"/>
                                              <w:marBottom w:val="0"/>
                                              <w:divBdr>
                                                <w:top w:val="none" w:sz="0" w:space="0" w:color="auto"/>
                                                <w:left w:val="none" w:sz="0" w:space="0" w:color="auto"/>
                                                <w:bottom w:val="none" w:sz="0" w:space="0" w:color="auto"/>
                                                <w:right w:val="none" w:sz="0" w:space="0" w:color="auto"/>
                                              </w:divBdr>
                                              <w:divsChild>
                                                <w:div w:id="1135411801">
                                                  <w:marLeft w:val="0"/>
                                                  <w:marRight w:val="0"/>
                                                  <w:marTop w:val="0"/>
                                                  <w:marBottom w:val="0"/>
                                                  <w:divBdr>
                                                    <w:top w:val="none" w:sz="0" w:space="0" w:color="auto"/>
                                                    <w:left w:val="none" w:sz="0" w:space="0" w:color="auto"/>
                                                    <w:bottom w:val="none" w:sz="0" w:space="0" w:color="auto"/>
                                                    <w:right w:val="none" w:sz="0" w:space="0" w:color="auto"/>
                                                  </w:divBdr>
                                                  <w:divsChild>
                                                    <w:div w:id="1746948423">
                                                      <w:marLeft w:val="0"/>
                                                      <w:marRight w:val="0"/>
                                                      <w:marTop w:val="0"/>
                                                      <w:marBottom w:val="0"/>
                                                      <w:divBdr>
                                                        <w:top w:val="none" w:sz="0" w:space="0" w:color="auto"/>
                                                        <w:left w:val="none" w:sz="0" w:space="0" w:color="auto"/>
                                                        <w:bottom w:val="none" w:sz="0" w:space="0" w:color="auto"/>
                                                        <w:right w:val="none" w:sz="0" w:space="0" w:color="auto"/>
                                                      </w:divBdr>
                                                      <w:divsChild>
                                                        <w:div w:id="1320501398">
                                                          <w:marLeft w:val="0"/>
                                                          <w:marRight w:val="0"/>
                                                          <w:marTop w:val="0"/>
                                                          <w:marBottom w:val="0"/>
                                                          <w:divBdr>
                                                            <w:top w:val="none" w:sz="0" w:space="0" w:color="auto"/>
                                                            <w:left w:val="none" w:sz="0" w:space="0" w:color="auto"/>
                                                            <w:bottom w:val="none" w:sz="0" w:space="0" w:color="auto"/>
                                                            <w:right w:val="none" w:sz="0" w:space="0" w:color="auto"/>
                                                          </w:divBdr>
                                                          <w:divsChild>
                                                            <w:div w:id="181864928">
                                                              <w:marLeft w:val="0"/>
                                                              <w:marRight w:val="0"/>
                                                              <w:marTop w:val="0"/>
                                                              <w:marBottom w:val="0"/>
                                                              <w:divBdr>
                                                                <w:top w:val="none" w:sz="0" w:space="0" w:color="auto"/>
                                                                <w:left w:val="none" w:sz="0" w:space="0" w:color="auto"/>
                                                                <w:bottom w:val="none" w:sz="0" w:space="0" w:color="auto"/>
                                                                <w:right w:val="none" w:sz="0" w:space="0" w:color="auto"/>
                                                              </w:divBdr>
                                                              <w:divsChild>
                                                                <w:div w:id="1661536527">
                                                                  <w:marLeft w:val="0"/>
                                                                  <w:marRight w:val="0"/>
                                                                  <w:marTop w:val="0"/>
                                                                  <w:marBottom w:val="0"/>
                                                                  <w:divBdr>
                                                                    <w:top w:val="none" w:sz="0" w:space="0" w:color="auto"/>
                                                                    <w:left w:val="none" w:sz="0" w:space="0" w:color="auto"/>
                                                                    <w:bottom w:val="none" w:sz="0" w:space="0" w:color="auto"/>
                                                                    <w:right w:val="none" w:sz="0" w:space="0" w:color="auto"/>
                                                                  </w:divBdr>
                                                                  <w:divsChild>
                                                                    <w:div w:id="1396468215">
                                                                      <w:marLeft w:val="0"/>
                                                                      <w:marRight w:val="0"/>
                                                                      <w:marTop w:val="0"/>
                                                                      <w:marBottom w:val="0"/>
                                                                      <w:divBdr>
                                                                        <w:top w:val="none" w:sz="0" w:space="0" w:color="auto"/>
                                                                        <w:left w:val="none" w:sz="0" w:space="0" w:color="auto"/>
                                                                        <w:bottom w:val="none" w:sz="0" w:space="0" w:color="auto"/>
                                                                        <w:right w:val="none" w:sz="0" w:space="0" w:color="auto"/>
                                                                      </w:divBdr>
                                                                      <w:divsChild>
                                                                        <w:div w:id="161549314">
                                                                          <w:marLeft w:val="0"/>
                                                                          <w:marRight w:val="240"/>
                                                                          <w:marTop w:val="0"/>
                                                                          <w:marBottom w:val="0"/>
                                                                          <w:divBdr>
                                                                            <w:top w:val="none" w:sz="0" w:space="0" w:color="auto"/>
                                                                            <w:left w:val="none" w:sz="0" w:space="0" w:color="auto"/>
                                                                            <w:bottom w:val="none" w:sz="0" w:space="0" w:color="auto"/>
                                                                            <w:right w:val="none" w:sz="0" w:space="0" w:color="auto"/>
                                                                          </w:divBdr>
                                                                          <w:divsChild>
                                                                            <w:div w:id="559026641">
                                                                              <w:marLeft w:val="0"/>
                                                                              <w:marRight w:val="0"/>
                                                                              <w:marTop w:val="0"/>
                                                                              <w:marBottom w:val="0"/>
                                                                              <w:divBdr>
                                                                                <w:top w:val="none" w:sz="0" w:space="0" w:color="auto"/>
                                                                                <w:left w:val="none" w:sz="0" w:space="0" w:color="auto"/>
                                                                                <w:bottom w:val="none" w:sz="0" w:space="0" w:color="auto"/>
                                                                                <w:right w:val="none" w:sz="0" w:space="0" w:color="auto"/>
                                                                              </w:divBdr>
                                                                              <w:divsChild>
                                                                                <w:div w:id="29696684">
                                                                                  <w:marLeft w:val="0"/>
                                                                                  <w:marRight w:val="0"/>
                                                                                  <w:marTop w:val="0"/>
                                                                                  <w:marBottom w:val="0"/>
                                                                                  <w:divBdr>
                                                                                    <w:top w:val="none" w:sz="0" w:space="0" w:color="auto"/>
                                                                                    <w:left w:val="none" w:sz="0" w:space="0" w:color="auto"/>
                                                                                    <w:bottom w:val="none" w:sz="0" w:space="0" w:color="auto"/>
                                                                                    <w:right w:val="none" w:sz="0" w:space="0" w:color="auto"/>
                                                                                  </w:divBdr>
                                                                                  <w:divsChild>
                                                                                    <w:div w:id="357389728">
                                                                                      <w:marLeft w:val="0"/>
                                                                                      <w:marRight w:val="0"/>
                                                                                      <w:marTop w:val="0"/>
                                                                                      <w:marBottom w:val="0"/>
                                                                                      <w:divBdr>
                                                                                        <w:top w:val="none" w:sz="0" w:space="0" w:color="auto"/>
                                                                                        <w:left w:val="none" w:sz="0" w:space="0" w:color="auto"/>
                                                                                        <w:bottom w:val="none" w:sz="0" w:space="0" w:color="auto"/>
                                                                                        <w:right w:val="none" w:sz="0" w:space="0" w:color="auto"/>
                                                                                      </w:divBdr>
                                                                                      <w:divsChild>
                                                                                        <w:div w:id="1412464473">
                                                                                          <w:marLeft w:val="0"/>
                                                                                          <w:marRight w:val="0"/>
                                                                                          <w:marTop w:val="0"/>
                                                                                          <w:marBottom w:val="0"/>
                                                                                          <w:divBdr>
                                                                                            <w:top w:val="none" w:sz="0" w:space="0" w:color="auto"/>
                                                                                            <w:left w:val="none" w:sz="0" w:space="0" w:color="auto"/>
                                                                                            <w:bottom w:val="none" w:sz="0" w:space="0" w:color="auto"/>
                                                                                            <w:right w:val="none" w:sz="0" w:space="0" w:color="auto"/>
                                                                                          </w:divBdr>
                                                                                          <w:divsChild>
                                                                                            <w:div w:id="58988468">
                                                                                              <w:marLeft w:val="0"/>
                                                                                              <w:marRight w:val="0"/>
                                                                                              <w:marTop w:val="0"/>
                                                                                              <w:marBottom w:val="0"/>
                                                                                              <w:divBdr>
                                                                                                <w:top w:val="single" w:sz="2" w:space="0" w:color="EFEFEF"/>
                                                                                                <w:left w:val="none" w:sz="0" w:space="0" w:color="auto"/>
                                                                                                <w:bottom w:val="none" w:sz="0" w:space="0" w:color="auto"/>
                                                                                                <w:right w:val="none" w:sz="0" w:space="0" w:color="auto"/>
                                                                                              </w:divBdr>
                                                                                              <w:divsChild>
                                                                                                <w:div w:id="783814147">
                                                                                                  <w:marLeft w:val="0"/>
                                                                                                  <w:marRight w:val="0"/>
                                                                                                  <w:marTop w:val="0"/>
                                                                                                  <w:marBottom w:val="0"/>
                                                                                                  <w:divBdr>
                                                                                                    <w:top w:val="single" w:sz="6" w:space="0" w:color="auto"/>
                                                                                                    <w:left w:val="none" w:sz="0" w:space="0" w:color="auto"/>
                                                                                                    <w:bottom w:val="none" w:sz="0" w:space="0" w:color="auto"/>
                                                                                                    <w:right w:val="none" w:sz="0" w:space="0" w:color="auto"/>
                                                                                                  </w:divBdr>
                                                                                                  <w:divsChild>
                                                                                                    <w:div w:id="2048871761">
                                                                                                      <w:marLeft w:val="0"/>
                                                                                                      <w:marRight w:val="0"/>
                                                                                                      <w:marTop w:val="0"/>
                                                                                                      <w:marBottom w:val="0"/>
                                                                                                      <w:divBdr>
                                                                                                        <w:top w:val="none" w:sz="0" w:space="0" w:color="auto"/>
                                                                                                        <w:left w:val="none" w:sz="0" w:space="0" w:color="auto"/>
                                                                                                        <w:bottom w:val="none" w:sz="0" w:space="0" w:color="auto"/>
                                                                                                        <w:right w:val="none" w:sz="0" w:space="0" w:color="auto"/>
                                                                                                      </w:divBdr>
                                                                                                      <w:divsChild>
                                                                                                        <w:div w:id="517743281">
                                                                                                          <w:marLeft w:val="0"/>
                                                                                                          <w:marRight w:val="0"/>
                                                                                                          <w:marTop w:val="0"/>
                                                                                                          <w:marBottom w:val="0"/>
                                                                                                          <w:divBdr>
                                                                                                            <w:top w:val="none" w:sz="0" w:space="0" w:color="auto"/>
                                                                                                            <w:left w:val="none" w:sz="0" w:space="0" w:color="auto"/>
                                                                                                            <w:bottom w:val="none" w:sz="0" w:space="0" w:color="auto"/>
                                                                                                            <w:right w:val="none" w:sz="0" w:space="0" w:color="auto"/>
                                                                                                          </w:divBdr>
                                                                                                          <w:divsChild>
                                                                                                            <w:div w:id="345519188">
                                                                                                              <w:marLeft w:val="0"/>
                                                                                                              <w:marRight w:val="0"/>
                                                                                                              <w:marTop w:val="0"/>
                                                                                                              <w:marBottom w:val="0"/>
                                                                                                              <w:divBdr>
                                                                                                                <w:top w:val="none" w:sz="0" w:space="0" w:color="auto"/>
                                                                                                                <w:left w:val="none" w:sz="0" w:space="0" w:color="auto"/>
                                                                                                                <w:bottom w:val="none" w:sz="0" w:space="0" w:color="auto"/>
                                                                                                                <w:right w:val="none" w:sz="0" w:space="0" w:color="auto"/>
                                                                                                              </w:divBdr>
                                                                                                              <w:divsChild>
                                                                                                                <w:div w:id="383482906">
                                                                                                                  <w:marLeft w:val="0"/>
                                                                                                                  <w:marRight w:val="0"/>
                                                                                                                  <w:marTop w:val="0"/>
                                                                                                                  <w:marBottom w:val="0"/>
                                                                                                                  <w:divBdr>
                                                                                                                    <w:top w:val="none" w:sz="0" w:space="0" w:color="auto"/>
                                                                                                                    <w:left w:val="none" w:sz="0" w:space="0" w:color="auto"/>
                                                                                                                    <w:bottom w:val="none" w:sz="0" w:space="0" w:color="auto"/>
                                                                                                                    <w:right w:val="none" w:sz="0" w:space="0" w:color="auto"/>
                                                                                                                  </w:divBdr>
                                                                                                                  <w:divsChild>
                                                                                                                    <w:div w:id="343214752">
                                                                                                                      <w:marLeft w:val="0"/>
                                                                                                                      <w:marRight w:val="0"/>
                                                                                                                      <w:marTop w:val="0"/>
                                                                                                                      <w:marBottom w:val="0"/>
                                                                                                                      <w:divBdr>
                                                                                                                        <w:top w:val="none" w:sz="0" w:space="0" w:color="auto"/>
                                                                                                                        <w:left w:val="none" w:sz="0" w:space="0" w:color="auto"/>
                                                                                                                        <w:bottom w:val="none" w:sz="0" w:space="0" w:color="auto"/>
                                                                                                                        <w:right w:val="none" w:sz="0" w:space="0" w:color="auto"/>
                                                                                                                      </w:divBdr>
                                                                                                                      <w:divsChild>
                                                                                                                        <w:div w:id="984554155">
                                                                                                                          <w:marLeft w:val="0"/>
                                                                                                                          <w:marRight w:val="0"/>
                                                                                                                          <w:marTop w:val="120"/>
                                                                                                                          <w:marBottom w:val="0"/>
                                                                                                                          <w:divBdr>
                                                                                                                            <w:top w:val="none" w:sz="0" w:space="0" w:color="auto"/>
                                                                                                                            <w:left w:val="none" w:sz="0" w:space="0" w:color="auto"/>
                                                                                                                            <w:bottom w:val="none" w:sz="0" w:space="0" w:color="auto"/>
                                                                                                                            <w:right w:val="none" w:sz="0" w:space="0" w:color="auto"/>
                                                                                                                          </w:divBdr>
                                                                                                                          <w:divsChild>
                                                                                                                            <w:div w:id="2108698425">
                                                                                                                              <w:marLeft w:val="0"/>
                                                                                                                              <w:marRight w:val="0"/>
                                                                                                                              <w:marTop w:val="0"/>
                                                                                                                              <w:marBottom w:val="0"/>
                                                                                                                              <w:divBdr>
                                                                                                                                <w:top w:val="none" w:sz="0" w:space="0" w:color="auto"/>
                                                                                                                                <w:left w:val="none" w:sz="0" w:space="0" w:color="auto"/>
                                                                                                                                <w:bottom w:val="none" w:sz="0" w:space="0" w:color="auto"/>
                                                                                                                                <w:right w:val="none" w:sz="0" w:space="0" w:color="auto"/>
                                                                                                                              </w:divBdr>
                                                                                                                              <w:divsChild>
                                                                                                                                <w:div w:id="678777551">
                                                                                                                                  <w:marLeft w:val="0"/>
                                                                                                                                  <w:marRight w:val="0"/>
                                                                                                                                  <w:marTop w:val="0"/>
                                                                                                                                  <w:marBottom w:val="0"/>
                                                                                                                                  <w:divBdr>
                                                                                                                                    <w:top w:val="none" w:sz="0" w:space="0" w:color="auto"/>
                                                                                                                                    <w:left w:val="none" w:sz="0" w:space="0" w:color="auto"/>
                                                                                                                                    <w:bottom w:val="none" w:sz="0" w:space="0" w:color="auto"/>
                                                                                                                                    <w:right w:val="none" w:sz="0" w:space="0" w:color="auto"/>
                                                                                                                                  </w:divBdr>
                                                                                                                                  <w:divsChild>
                                                                                                                                    <w:div w:id="1661083074">
                                                                                                                                      <w:marLeft w:val="0"/>
                                                                                                                                      <w:marRight w:val="0"/>
                                                                                                                                      <w:marTop w:val="0"/>
                                                                                                                                      <w:marBottom w:val="0"/>
                                                                                                                                      <w:divBdr>
                                                                                                                                        <w:top w:val="none" w:sz="0" w:space="0" w:color="auto"/>
                                                                                                                                        <w:left w:val="none" w:sz="0" w:space="0" w:color="auto"/>
                                                                                                                                        <w:bottom w:val="none" w:sz="0" w:space="0" w:color="auto"/>
                                                                                                                                        <w:right w:val="none" w:sz="0" w:space="0" w:color="auto"/>
                                                                                                                                      </w:divBdr>
                                                                                                                                      <w:divsChild>
                                                                                                                                        <w:div w:id="401292662">
                                                                                                                                          <w:marLeft w:val="0"/>
                                                                                                                                          <w:marRight w:val="0"/>
                                                                                                                                          <w:marTop w:val="0"/>
                                                                                                                                          <w:marBottom w:val="0"/>
                                                                                                                                          <w:divBdr>
                                                                                                                                            <w:top w:val="none" w:sz="0" w:space="0" w:color="auto"/>
                                                                                                                                            <w:left w:val="none" w:sz="0" w:space="0" w:color="auto"/>
                                                                                                                                            <w:bottom w:val="none" w:sz="0" w:space="0" w:color="auto"/>
                                                                                                                                            <w:right w:val="none" w:sz="0" w:space="0" w:color="auto"/>
                                                                                                                                          </w:divBdr>
                                                                                                                                          <w:divsChild>
                                                                                                                                            <w:div w:id="27336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024769">
                                                                                                                                                  <w:marLeft w:val="0"/>
                                                                                                                                                  <w:marRight w:val="0"/>
                                                                                                                                                  <w:marTop w:val="0"/>
                                                                                                                                                  <w:marBottom w:val="0"/>
                                                                                                                                                  <w:divBdr>
                                                                                                                                                    <w:top w:val="none" w:sz="0" w:space="0" w:color="auto"/>
                                                                                                                                                    <w:left w:val="none" w:sz="0" w:space="0" w:color="auto"/>
                                                                                                                                                    <w:bottom w:val="none" w:sz="0" w:space="0" w:color="auto"/>
                                                                                                                                                    <w:right w:val="none" w:sz="0" w:space="0" w:color="auto"/>
                                                                                                                                                  </w:divBdr>
                                                                                                                                                  <w:divsChild>
                                                                                                                                                    <w:div w:id="359089020">
                                                                                                                                                      <w:marLeft w:val="0"/>
                                                                                                                                                      <w:marRight w:val="0"/>
                                                                                                                                                      <w:marTop w:val="0"/>
                                                                                                                                                      <w:marBottom w:val="0"/>
                                                                                                                                                      <w:divBdr>
                                                                                                                                                        <w:top w:val="none" w:sz="0" w:space="0" w:color="auto"/>
                                                                                                                                                        <w:left w:val="none" w:sz="0" w:space="0" w:color="auto"/>
                                                                                                                                                        <w:bottom w:val="none" w:sz="0" w:space="0" w:color="auto"/>
                                                                                                                                                        <w:right w:val="none" w:sz="0" w:space="0" w:color="auto"/>
                                                                                                                                                      </w:divBdr>
                                                                                                                                                      <w:divsChild>
                                                                                                                                                        <w:div w:id="1003121232">
                                                                                                                                                          <w:marLeft w:val="0"/>
                                                                                                                                                          <w:marRight w:val="0"/>
                                                                                                                                                          <w:marTop w:val="0"/>
                                                                                                                                                          <w:marBottom w:val="0"/>
                                                                                                                                                          <w:divBdr>
                                                                                                                                                            <w:top w:val="none" w:sz="0" w:space="0" w:color="auto"/>
                                                                                                                                                            <w:left w:val="none" w:sz="0" w:space="0" w:color="auto"/>
                                                                                                                                                            <w:bottom w:val="none" w:sz="0" w:space="0" w:color="auto"/>
                                                                                                                                                            <w:right w:val="none" w:sz="0" w:space="0" w:color="auto"/>
                                                                                                                                                          </w:divBdr>
                                                                                                                                                          <w:divsChild>
                                                                                                                                                            <w:div w:id="1067456001">
                                                                                                                                                              <w:marLeft w:val="0"/>
                                                                                                                                                              <w:marRight w:val="0"/>
                                                                                                                                                              <w:marTop w:val="0"/>
                                                                                                                                                              <w:marBottom w:val="0"/>
                                                                                                                                                              <w:divBdr>
                                                                                                                                                                <w:top w:val="none" w:sz="0" w:space="0" w:color="auto"/>
                                                                                                                                                                <w:left w:val="none" w:sz="0" w:space="0" w:color="auto"/>
                                                                                                                                                                <w:bottom w:val="none" w:sz="0" w:space="0" w:color="auto"/>
                                                                                                                                                                <w:right w:val="none" w:sz="0" w:space="0" w:color="auto"/>
                                                                                                                                                              </w:divBdr>
                                                                                                                                                              <w:divsChild>
                                                                                                                                                                <w:div w:id="202933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923599">
                                                                                                                                                                      <w:marLeft w:val="0"/>
                                                                                                                                                                      <w:marRight w:val="0"/>
                                                                                                                                                                      <w:marTop w:val="0"/>
                                                                                                                                                                      <w:marBottom w:val="0"/>
                                                                                                                                                                      <w:divBdr>
                                                                                                                                                                        <w:top w:val="none" w:sz="0" w:space="0" w:color="auto"/>
                                                                                                                                                                        <w:left w:val="none" w:sz="0" w:space="0" w:color="auto"/>
                                                                                                                                                                        <w:bottom w:val="none" w:sz="0" w:space="0" w:color="auto"/>
                                                                                                                                                                        <w:right w:val="none" w:sz="0" w:space="0" w:color="auto"/>
                                                                                                                                                                      </w:divBdr>
                                                                                                                                                                      <w:divsChild>
                                                                                                                                                                        <w:div w:id="1371220484">
                                                                                                                                                                          <w:marLeft w:val="0"/>
                                                                                                                                                                          <w:marRight w:val="0"/>
                                                                                                                                                                          <w:marTop w:val="0"/>
                                                                                                                                                                          <w:marBottom w:val="0"/>
                                                                                                                                                                          <w:divBdr>
                                                                                                                                                                            <w:top w:val="none" w:sz="0" w:space="0" w:color="auto"/>
                                                                                                                                                                            <w:left w:val="none" w:sz="0" w:space="0" w:color="auto"/>
                                                                                                                                                                            <w:bottom w:val="none" w:sz="0" w:space="0" w:color="auto"/>
                                                                                                                                                                            <w:right w:val="none" w:sz="0" w:space="0" w:color="auto"/>
                                                                                                                                                                          </w:divBdr>
                                                                                                                                                                          <w:divsChild>
                                                                                                                                                                            <w:div w:id="123535616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8567535">
                                                                                                                                                                                  <w:marLeft w:val="0"/>
                                                                                                                                                                                  <w:marRight w:val="0"/>
                                                                                                                                                                                  <w:marTop w:val="0"/>
                                                                                                                                                                                  <w:marBottom w:val="0"/>
                                                                                                                                                                                  <w:divBdr>
                                                                                                                                                                                    <w:top w:val="none" w:sz="0" w:space="0" w:color="auto"/>
                                                                                                                                                                                    <w:left w:val="none" w:sz="0" w:space="0" w:color="auto"/>
                                                                                                                                                                                    <w:bottom w:val="none" w:sz="0" w:space="0" w:color="auto"/>
                                                                                                                                                                                    <w:right w:val="none" w:sz="0" w:space="0" w:color="auto"/>
                                                                                                                                                                                  </w:divBdr>
                                                                                                                                                                                  <w:divsChild>
                                                                                                                                                                                    <w:div w:id="101797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468655">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562711216">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799881172">
              <w:marLeft w:val="0"/>
              <w:marRight w:val="0"/>
              <w:marTop w:val="0"/>
              <w:marBottom w:val="0"/>
              <w:divBdr>
                <w:top w:val="none" w:sz="0" w:space="0" w:color="auto"/>
                <w:left w:val="none" w:sz="0" w:space="0" w:color="auto"/>
                <w:bottom w:val="none" w:sz="0" w:space="0" w:color="auto"/>
                <w:right w:val="none" w:sz="0" w:space="0" w:color="auto"/>
              </w:divBdr>
            </w:div>
            <w:div w:id="1003976473">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84652883">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cp:lastModifiedBy>
  <cp:revision>6</cp:revision>
  <dcterms:created xsi:type="dcterms:W3CDTF">2022-02-19T09:11:00Z</dcterms:created>
  <dcterms:modified xsi:type="dcterms:W3CDTF">2022-03-04T07:19:00Z</dcterms:modified>
</cp:coreProperties>
</file>