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F5" w:rsidRDefault="00047DF5"/>
    <w:p w:rsidR="00291101" w:rsidRDefault="00291101"/>
    <w:p w:rsidR="00291101" w:rsidRDefault="00291101">
      <w:proofErr w:type="spellStart"/>
      <w:r>
        <w:t>Wilpshire</w:t>
      </w:r>
      <w:proofErr w:type="spellEnd"/>
      <w:r>
        <w:t xml:space="preserve"> </w:t>
      </w:r>
    </w:p>
    <w:p w:rsidR="00291101" w:rsidRDefault="00291101">
      <w:r>
        <w:t xml:space="preserve"> </w:t>
      </w:r>
    </w:p>
    <w:p w:rsidR="00291101" w:rsidRDefault="00291101">
      <w:r>
        <w:t xml:space="preserve">Precept 17/18 </w:t>
      </w:r>
      <w:r>
        <w:t>16,547</w:t>
      </w:r>
    </w:p>
    <w:p w:rsidR="00291101" w:rsidRDefault="00291101">
      <w:r>
        <w:t>---------------------------------------</w:t>
      </w:r>
    </w:p>
    <w:p w:rsidR="00291101" w:rsidRDefault="00291101">
      <w:r>
        <w:t>Precept 18/19 17,476</w:t>
      </w:r>
    </w:p>
    <w:p w:rsidR="00291101" w:rsidRDefault="00291101">
      <w:r>
        <w:t xml:space="preserve">Tax Base </w:t>
      </w:r>
      <w:r>
        <w:t xml:space="preserve">18/19 was </w:t>
      </w:r>
      <w:r>
        <w:t>1,078</w:t>
      </w:r>
    </w:p>
    <w:p w:rsidR="00291101" w:rsidRDefault="00291101">
      <w:pPr>
        <w:pBdr>
          <w:bottom w:val="single" w:sz="6" w:space="1" w:color="auto"/>
        </w:pBdr>
      </w:pPr>
      <w:r>
        <w:t>Band D charge 18/</w:t>
      </w:r>
      <w:proofErr w:type="gramStart"/>
      <w:r>
        <w:t>19  16.21</w:t>
      </w:r>
      <w:proofErr w:type="gramEnd"/>
    </w:p>
    <w:p w:rsidR="00291101" w:rsidRDefault="00291101"/>
    <w:p w:rsidR="00291101" w:rsidRDefault="00291101">
      <w:r>
        <w:t>The tax base for 19/20 is 1082</w:t>
      </w:r>
    </w:p>
    <w:p w:rsidR="00291101" w:rsidRDefault="00291101">
      <w:r>
        <w:t>Projection of</w:t>
      </w:r>
      <w:r w:rsidR="001D5510">
        <w:t xml:space="preserve"> %</w:t>
      </w:r>
      <w:r>
        <w:t xml:space="preserve"> increases on current band D charge</w:t>
      </w:r>
    </w:p>
    <w:p w:rsidR="001D5510" w:rsidRDefault="001D55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860"/>
        <w:gridCol w:w="1701"/>
        <w:gridCol w:w="1133"/>
        <w:gridCol w:w="2410"/>
      </w:tblGrid>
      <w:tr w:rsidR="001D5510" w:rsidTr="001D5510">
        <w:tc>
          <w:tcPr>
            <w:tcW w:w="2254" w:type="dxa"/>
          </w:tcPr>
          <w:p w:rsidR="001D5510" w:rsidRDefault="001D5510">
            <w:r>
              <w:t>Band D 18/19</w:t>
            </w:r>
          </w:p>
        </w:tc>
        <w:tc>
          <w:tcPr>
            <w:tcW w:w="860" w:type="dxa"/>
          </w:tcPr>
          <w:p w:rsidR="001D5510" w:rsidRDefault="001D5510">
            <w:r>
              <w:t>X %</w:t>
            </w:r>
          </w:p>
        </w:tc>
        <w:tc>
          <w:tcPr>
            <w:tcW w:w="1701" w:type="dxa"/>
          </w:tcPr>
          <w:p w:rsidR="001D5510" w:rsidRDefault="001D5510">
            <w:r>
              <w:t>Band D 19/20</w:t>
            </w:r>
          </w:p>
        </w:tc>
        <w:tc>
          <w:tcPr>
            <w:tcW w:w="1133" w:type="dxa"/>
          </w:tcPr>
          <w:p w:rsidR="001D5510" w:rsidRDefault="001D5510">
            <w:r>
              <w:t xml:space="preserve">X tax base </w:t>
            </w:r>
          </w:p>
        </w:tc>
        <w:tc>
          <w:tcPr>
            <w:tcW w:w="2410" w:type="dxa"/>
          </w:tcPr>
          <w:p w:rsidR="001D5510" w:rsidRDefault="001D5510">
            <w:r>
              <w:t>Would give Precept of</w:t>
            </w:r>
          </w:p>
        </w:tc>
      </w:tr>
      <w:tr w:rsidR="001D5510" w:rsidTr="001D5510">
        <w:tc>
          <w:tcPr>
            <w:tcW w:w="2254" w:type="dxa"/>
          </w:tcPr>
          <w:p w:rsidR="001D5510" w:rsidRDefault="001D5510">
            <w:r>
              <w:t>16.21</w:t>
            </w:r>
          </w:p>
        </w:tc>
        <w:tc>
          <w:tcPr>
            <w:tcW w:w="860" w:type="dxa"/>
          </w:tcPr>
          <w:p w:rsidR="001D5510" w:rsidRDefault="001D5510">
            <w:r>
              <w:t>1%</w:t>
            </w:r>
          </w:p>
        </w:tc>
        <w:tc>
          <w:tcPr>
            <w:tcW w:w="1701" w:type="dxa"/>
          </w:tcPr>
          <w:p w:rsidR="001D5510" w:rsidRDefault="001D5510">
            <w:r>
              <w:t>16.37</w:t>
            </w:r>
          </w:p>
        </w:tc>
        <w:tc>
          <w:tcPr>
            <w:tcW w:w="1133" w:type="dxa"/>
          </w:tcPr>
          <w:p w:rsidR="001D5510" w:rsidRDefault="001D5510">
            <w:r>
              <w:t>1082</w:t>
            </w:r>
          </w:p>
        </w:tc>
        <w:tc>
          <w:tcPr>
            <w:tcW w:w="2410" w:type="dxa"/>
          </w:tcPr>
          <w:p w:rsidR="001D5510" w:rsidRDefault="001D5510">
            <w:r>
              <w:t>17712</w:t>
            </w:r>
          </w:p>
        </w:tc>
      </w:tr>
      <w:tr w:rsidR="001D5510" w:rsidTr="001D5510">
        <w:tc>
          <w:tcPr>
            <w:tcW w:w="2254" w:type="dxa"/>
          </w:tcPr>
          <w:p w:rsidR="001D5510" w:rsidRDefault="001D5510">
            <w:r>
              <w:t>16.21</w:t>
            </w:r>
          </w:p>
        </w:tc>
        <w:tc>
          <w:tcPr>
            <w:tcW w:w="860" w:type="dxa"/>
          </w:tcPr>
          <w:p w:rsidR="001D5510" w:rsidRDefault="001D5510">
            <w:r>
              <w:t>2%</w:t>
            </w:r>
          </w:p>
        </w:tc>
        <w:tc>
          <w:tcPr>
            <w:tcW w:w="1701" w:type="dxa"/>
          </w:tcPr>
          <w:p w:rsidR="001D5510" w:rsidRDefault="001D5510">
            <w:r>
              <w:t>16.53</w:t>
            </w:r>
          </w:p>
        </w:tc>
        <w:tc>
          <w:tcPr>
            <w:tcW w:w="1133" w:type="dxa"/>
          </w:tcPr>
          <w:p w:rsidR="001D5510" w:rsidRDefault="001D5510">
            <w:r>
              <w:t>1082</w:t>
            </w:r>
          </w:p>
        </w:tc>
        <w:tc>
          <w:tcPr>
            <w:tcW w:w="2410" w:type="dxa"/>
          </w:tcPr>
          <w:p w:rsidR="001D5510" w:rsidRDefault="001D5510">
            <w:r>
              <w:t>17885</w:t>
            </w:r>
          </w:p>
        </w:tc>
      </w:tr>
      <w:tr w:rsidR="001D5510" w:rsidTr="001D5510">
        <w:tc>
          <w:tcPr>
            <w:tcW w:w="2254" w:type="dxa"/>
          </w:tcPr>
          <w:p w:rsidR="001D5510" w:rsidRDefault="001D5510">
            <w:r>
              <w:t>16.21</w:t>
            </w:r>
          </w:p>
        </w:tc>
        <w:tc>
          <w:tcPr>
            <w:tcW w:w="860" w:type="dxa"/>
          </w:tcPr>
          <w:p w:rsidR="001D5510" w:rsidRDefault="001D5510">
            <w:r>
              <w:t>3%</w:t>
            </w:r>
          </w:p>
        </w:tc>
        <w:tc>
          <w:tcPr>
            <w:tcW w:w="1701" w:type="dxa"/>
          </w:tcPr>
          <w:p w:rsidR="001D5510" w:rsidRDefault="001D5510">
            <w:r>
              <w:t>16.69</w:t>
            </w:r>
          </w:p>
        </w:tc>
        <w:tc>
          <w:tcPr>
            <w:tcW w:w="1133" w:type="dxa"/>
          </w:tcPr>
          <w:p w:rsidR="001D5510" w:rsidRDefault="001D5510">
            <w:r>
              <w:t>1082</w:t>
            </w:r>
          </w:p>
        </w:tc>
        <w:tc>
          <w:tcPr>
            <w:tcW w:w="2410" w:type="dxa"/>
          </w:tcPr>
          <w:p w:rsidR="001D5510" w:rsidRDefault="001D5510">
            <w:r>
              <w:t>18058</w:t>
            </w:r>
          </w:p>
        </w:tc>
      </w:tr>
      <w:tr w:rsidR="001D5510" w:rsidTr="001D5510">
        <w:tc>
          <w:tcPr>
            <w:tcW w:w="2254" w:type="dxa"/>
          </w:tcPr>
          <w:p w:rsidR="001D5510" w:rsidRDefault="001D5510">
            <w:r>
              <w:t>16.21</w:t>
            </w:r>
          </w:p>
        </w:tc>
        <w:tc>
          <w:tcPr>
            <w:tcW w:w="860" w:type="dxa"/>
          </w:tcPr>
          <w:p w:rsidR="001D5510" w:rsidRDefault="001D5510">
            <w:r>
              <w:t>4%</w:t>
            </w:r>
          </w:p>
        </w:tc>
        <w:tc>
          <w:tcPr>
            <w:tcW w:w="1701" w:type="dxa"/>
          </w:tcPr>
          <w:p w:rsidR="001D5510" w:rsidRDefault="001D5510">
            <w:r>
              <w:t>16.85</w:t>
            </w:r>
          </w:p>
        </w:tc>
        <w:tc>
          <w:tcPr>
            <w:tcW w:w="1133" w:type="dxa"/>
          </w:tcPr>
          <w:p w:rsidR="001D5510" w:rsidRDefault="00AA574B">
            <w:r>
              <w:t>1082</w:t>
            </w:r>
          </w:p>
        </w:tc>
        <w:tc>
          <w:tcPr>
            <w:tcW w:w="2410" w:type="dxa"/>
          </w:tcPr>
          <w:p w:rsidR="001D5510" w:rsidRDefault="00AA574B">
            <w:r>
              <w:t>18231</w:t>
            </w:r>
          </w:p>
        </w:tc>
      </w:tr>
      <w:tr w:rsidR="001D5510" w:rsidTr="001D5510">
        <w:tc>
          <w:tcPr>
            <w:tcW w:w="2254" w:type="dxa"/>
          </w:tcPr>
          <w:p w:rsidR="001D5510" w:rsidRDefault="00AA574B">
            <w:r>
              <w:t>16.21</w:t>
            </w:r>
          </w:p>
        </w:tc>
        <w:tc>
          <w:tcPr>
            <w:tcW w:w="860" w:type="dxa"/>
          </w:tcPr>
          <w:p w:rsidR="001D5510" w:rsidRDefault="00AA574B">
            <w:r>
              <w:t>5%</w:t>
            </w:r>
          </w:p>
        </w:tc>
        <w:tc>
          <w:tcPr>
            <w:tcW w:w="1701" w:type="dxa"/>
          </w:tcPr>
          <w:p w:rsidR="001D5510" w:rsidRDefault="00AA574B">
            <w:r>
              <w:t>17.02</w:t>
            </w:r>
          </w:p>
        </w:tc>
        <w:tc>
          <w:tcPr>
            <w:tcW w:w="1133" w:type="dxa"/>
          </w:tcPr>
          <w:p w:rsidR="001D5510" w:rsidRDefault="00AA574B">
            <w:r>
              <w:t>1082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D5510" w:rsidRDefault="00AA574B">
            <w:r>
              <w:t>18415</w:t>
            </w:r>
          </w:p>
        </w:tc>
      </w:tr>
    </w:tbl>
    <w:p w:rsidR="001D5510" w:rsidRDefault="001D5510"/>
    <w:p w:rsidR="00291101" w:rsidRDefault="00291101"/>
    <w:p w:rsidR="00291101" w:rsidRDefault="00291101">
      <w:r>
        <w:t xml:space="preserve"> </w:t>
      </w:r>
      <w:r>
        <w:t xml:space="preserve"> </w:t>
      </w:r>
      <w:r>
        <w:t xml:space="preserve"> </w:t>
      </w:r>
      <w:r>
        <w:t xml:space="preserve">  </w:t>
      </w:r>
      <w:r>
        <w:t xml:space="preserve"> </w:t>
      </w:r>
      <w:r>
        <w:t xml:space="preserve"> </w:t>
      </w:r>
    </w:p>
    <w:p w:rsidR="00291101" w:rsidRDefault="00291101"/>
    <w:sectPr w:rsidR="00291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01"/>
    <w:rsid w:val="00047DF5"/>
    <w:rsid w:val="001D5510"/>
    <w:rsid w:val="00291101"/>
    <w:rsid w:val="00A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47E1A-CC9E-4A12-879E-89FEE95E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</cp:revision>
  <dcterms:created xsi:type="dcterms:W3CDTF">2018-11-28T05:55:00Z</dcterms:created>
  <dcterms:modified xsi:type="dcterms:W3CDTF">2018-11-28T06:23:00Z</dcterms:modified>
</cp:coreProperties>
</file>