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7B4" w:rsidRPr="005E373D" w:rsidRDefault="00E967B4">
      <w:pPr>
        <w:jc w:val="center"/>
        <w:rPr>
          <w:rFonts w:ascii="Arial" w:hAnsi="Arial" w:cs="Arial"/>
          <w:sz w:val="22"/>
          <w:szCs w:val="22"/>
        </w:rPr>
      </w:pPr>
      <w:r w:rsidRPr="005E373D">
        <w:rPr>
          <w:rFonts w:ascii="Arial" w:hAnsi="Arial" w:cs="Arial"/>
          <w:sz w:val="22"/>
          <w:szCs w:val="22"/>
        </w:rPr>
        <w:t>WILPSHIRE PARISH COUNCIL</w:t>
      </w:r>
    </w:p>
    <w:p w:rsidR="00E967B4" w:rsidRPr="005E373D" w:rsidRDefault="00E967B4">
      <w:pPr>
        <w:rPr>
          <w:rFonts w:ascii="Arial" w:hAnsi="Arial" w:cs="Arial"/>
          <w:sz w:val="22"/>
          <w:szCs w:val="22"/>
        </w:rPr>
      </w:pPr>
    </w:p>
    <w:p w:rsidR="00E967B4" w:rsidRPr="005E373D" w:rsidRDefault="00E967B4">
      <w:pPr>
        <w:rPr>
          <w:rFonts w:ascii="Arial" w:hAnsi="Arial" w:cs="Arial"/>
          <w:sz w:val="22"/>
          <w:szCs w:val="22"/>
        </w:rPr>
      </w:pPr>
      <w:r w:rsidRPr="005E373D">
        <w:rPr>
          <w:rFonts w:ascii="Arial" w:hAnsi="Arial" w:cs="Arial"/>
          <w:sz w:val="22"/>
          <w:szCs w:val="22"/>
        </w:rPr>
        <w:t xml:space="preserve">CLERK: </w:t>
      </w:r>
      <w:r w:rsidRPr="005E373D">
        <w:rPr>
          <w:rFonts w:ascii="Arial" w:hAnsi="Arial" w:cs="Arial"/>
          <w:sz w:val="22"/>
          <w:szCs w:val="22"/>
        </w:rPr>
        <w:tab/>
        <w:t>L LUND</w:t>
      </w:r>
      <w:r w:rsidRPr="005E373D">
        <w:rPr>
          <w:rFonts w:ascii="Arial" w:hAnsi="Arial" w:cs="Arial"/>
          <w:sz w:val="22"/>
          <w:szCs w:val="22"/>
        </w:rPr>
        <w:tab/>
      </w:r>
      <w:r w:rsidRPr="005E373D">
        <w:rPr>
          <w:rFonts w:ascii="Arial" w:hAnsi="Arial" w:cs="Arial"/>
          <w:sz w:val="22"/>
          <w:szCs w:val="22"/>
        </w:rPr>
        <w:tab/>
      </w:r>
      <w:r w:rsidRPr="005E373D">
        <w:rPr>
          <w:rFonts w:ascii="Arial" w:hAnsi="Arial" w:cs="Arial"/>
          <w:sz w:val="22"/>
          <w:szCs w:val="22"/>
        </w:rPr>
        <w:tab/>
        <w:t>CHAIRMAN:</w:t>
      </w:r>
      <w:r w:rsidRPr="005E373D">
        <w:rPr>
          <w:rFonts w:ascii="Arial" w:hAnsi="Arial" w:cs="Arial"/>
          <w:sz w:val="22"/>
          <w:szCs w:val="22"/>
        </w:rPr>
        <w:tab/>
        <w:t>CLLR CRAIG WARD</w:t>
      </w:r>
    </w:p>
    <w:p w:rsidR="00E967B4" w:rsidRPr="005E373D" w:rsidRDefault="00E967B4">
      <w:pPr>
        <w:rPr>
          <w:rFonts w:ascii="Arial" w:hAnsi="Arial" w:cs="Arial"/>
          <w:sz w:val="22"/>
          <w:szCs w:val="22"/>
        </w:rPr>
      </w:pPr>
    </w:p>
    <w:p w:rsidR="00E967B4" w:rsidRPr="005E373D" w:rsidRDefault="00E967B4">
      <w:pPr>
        <w:rPr>
          <w:rFonts w:ascii="Arial" w:hAnsi="Arial" w:cs="Arial"/>
          <w:sz w:val="22"/>
          <w:szCs w:val="22"/>
        </w:rPr>
      </w:pPr>
      <w:r w:rsidRPr="005E373D">
        <w:rPr>
          <w:rFonts w:ascii="Arial" w:hAnsi="Arial" w:cs="Arial"/>
          <w:sz w:val="22"/>
          <w:szCs w:val="22"/>
        </w:rPr>
        <w:t>ADDRESS:</w:t>
      </w:r>
      <w:r w:rsidRPr="005E373D">
        <w:rPr>
          <w:rFonts w:ascii="Arial" w:hAnsi="Arial" w:cs="Arial"/>
          <w:sz w:val="22"/>
          <w:szCs w:val="22"/>
        </w:rPr>
        <w:tab/>
        <w:t>5 HOLLOWHEAD CLOSE</w:t>
      </w:r>
    </w:p>
    <w:p w:rsidR="00E967B4" w:rsidRPr="005E373D" w:rsidRDefault="00E967B4">
      <w:pPr>
        <w:rPr>
          <w:rFonts w:ascii="Arial" w:hAnsi="Arial" w:cs="Arial"/>
          <w:sz w:val="22"/>
          <w:szCs w:val="22"/>
        </w:rPr>
      </w:pPr>
      <w:r w:rsidRPr="005E373D">
        <w:rPr>
          <w:rFonts w:ascii="Arial" w:hAnsi="Arial" w:cs="Arial"/>
          <w:sz w:val="22"/>
          <w:szCs w:val="22"/>
        </w:rPr>
        <w:tab/>
      </w:r>
      <w:r w:rsidRPr="005E373D">
        <w:rPr>
          <w:rFonts w:ascii="Arial" w:hAnsi="Arial" w:cs="Arial"/>
          <w:sz w:val="22"/>
          <w:szCs w:val="22"/>
        </w:rPr>
        <w:tab/>
        <w:t>WILPSHIRE</w:t>
      </w:r>
    </w:p>
    <w:p w:rsidR="00E967B4" w:rsidRPr="005E373D" w:rsidRDefault="00E967B4">
      <w:pPr>
        <w:rPr>
          <w:rFonts w:ascii="Arial" w:hAnsi="Arial" w:cs="Arial"/>
          <w:sz w:val="22"/>
          <w:szCs w:val="22"/>
        </w:rPr>
      </w:pPr>
    </w:p>
    <w:p w:rsidR="00E967B4" w:rsidRPr="005E373D" w:rsidRDefault="00E967B4">
      <w:pPr>
        <w:rPr>
          <w:rFonts w:ascii="Arial" w:hAnsi="Arial" w:cs="Arial"/>
          <w:sz w:val="22"/>
          <w:szCs w:val="22"/>
        </w:rPr>
      </w:pPr>
      <w:r w:rsidRPr="005E373D">
        <w:rPr>
          <w:rFonts w:ascii="Arial" w:hAnsi="Arial" w:cs="Arial"/>
          <w:sz w:val="22"/>
          <w:szCs w:val="22"/>
        </w:rPr>
        <w:t>TEL:</w:t>
      </w:r>
      <w:r w:rsidRPr="005E373D">
        <w:rPr>
          <w:rFonts w:ascii="Arial" w:hAnsi="Arial" w:cs="Arial"/>
          <w:sz w:val="22"/>
          <w:szCs w:val="22"/>
        </w:rPr>
        <w:tab/>
      </w:r>
      <w:r w:rsidRPr="005E373D">
        <w:rPr>
          <w:rFonts w:ascii="Arial" w:hAnsi="Arial" w:cs="Arial"/>
          <w:sz w:val="22"/>
          <w:szCs w:val="22"/>
        </w:rPr>
        <w:tab/>
      </w:r>
      <w:proofErr w:type="gramStart"/>
      <w:r w:rsidRPr="005E373D">
        <w:rPr>
          <w:rFonts w:ascii="Arial" w:hAnsi="Arial" w:cs="Arial"/>
          <w:sz w:val="22"/>
          <w:szCs w:val="22"/>
        </w:rPr>
        <w:t>01254  248289</w:t>
      </w:r>
      <w:proofErr w:type="gramEnd"/>
    </w:p>
    <w:p w:rsidR="00174EC9" w:rsidRPr="005E373D" w:rsidRDefault="00174EC9">
      <w:pPr>
        <w:rPr>
          <w:rFonts w:ascii="Arial" w:hAnsi="Arial" w:cs="Arial"/>
          <w:sz w:val="22"/>
          <w:szCs w:val="22"/>
        </w:rPr>
      </w:pPr>
    </w:p>
    <w:p w:rsidR="00174EC9" w:rsidRPr="005E373D" w:rsidRDefault="008500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 May 2018</w:t>
      </w:r>
    </w:p>
    <w:p w:rsidR="00E967B4" w:rsidRPr="005E373D" w:rsidRDefault="00E967B4">
      <w:pPr>
        <w:rPr>
          <w:rFonts w:ascii="Arial" w:hAnsi="Arial" w:cs="Arial"/>
          <w:sz w:val="22"/>
          <w:szCs w:val="22"/>
        </w:rPr>
      </w:pPr>
    </w:p>
    <w:p w:rsidR="00E967B4" w:rsidRPr="005E373D" w:rsidRDefault="00E967B4">
      <w:pPr>
        <w:rPr>
          <w:rFonts w:ascii="Arial" w:hAnsi="Arial" w:cs="Arial"/>
          <w:sz w:val="22"/>
          <w:szCs w:val="22"/>
        </w:rPr>
      </w:pPr>
      <w:r w:rsidRPr="005E373D">
        <w:rPr>
          <w:rFonts w:ascii="Arial" w:hAnsi="Arial" w:cs="Arial"/>
          <w:sz w:val="22"/>
          <w:szCs w:val="22"/>
        </w:rPr>
        <w:t>Dear Councillor</w:t>
      </w:r>
    </w:p>
    <w:p w:rsidR="00E967B4" w:rsidRPr="005E373D" w:rsidRDefault="00E967B4">
      <w:pPr>
        <w:rPr>
          <w:rFonts w:ascii="Arial" w:hAnsi="Arial" w:cs="Arial"/>
          <w:sz w:val="22"/>
          <w:szCs w:val="22"/>
        </w:rPr>
      </w:pPr>
    </w:p>
    <w:p w:rsidR="00E967B4" w:rsidRPr="005E373D" w:rsidRDefault="00E967B4">
      <w:pPr>
        <w:rPr>
          <w:rFonts w:ascii="Arial" w:hAnsi="Arial" w:cs="Arial"/>
          <w:sz w:val="22"/>
          <w:szCs w:val="22"/>
        </w:rPr>
      </w:pPr>
      <w:r w:rsidRPr="005E373D">
        <w:rPr>
          <w:rFonts w:ascii="Arial" w:hAnsi="Arial" w:cs="Arial"/>
          <w:sz w:val="22"/>
          <w:szCs w:val="22"/>
        </w:rPr>
        <w:t xml:space="preserve">You are invited to attend the next meeting of the Parish Council which </w:t>
      </w:r>
      <w:r w:rsidR="003D7C62" w:rsidRPr="005E373D">
        <w:rPr>
          <w:rFonts w:ascii="Arial" w:hAnsi="Arial" w:cs="Arial"/>
          <w:sz w:val="22"/>
          <w:szCs w:val="22"/>
        </w:rPr>
        <w:t>will</w:t>
      </w:r>
      <w:r w:rsidR="00174EC9" w:rsidRPr="005E373D">
        <w:rPr>
          <w:rFonts w:ascii="Arial" w:hAnsi="Arial" w:cs="Arial"/>
          <w:sz w:val="22"/>
          <w:szCs w:val="22"/>
        </w:rPr>
        <w:t xml:space="preserve"> be held on Wed</w:t>
      </w:r>
      <w:r w:rsidR="0085006F">
        <w:rPr>
          <w:rFonts w:ascii="Arial" w:hAnsi="Arial" w:cs="Arial"/>
          <w:sz w:val="22"/>
          <w:szCs w:val="22"/>
        </w:rPr>
        <w:t>nesday 23 May 2018</w:t>
      </w:r>
      <w:r w:rsidRPr="005E373D">
        <w:rPr>
          <w:rFonts w:ascii="Arial" w:hAnsi="Arial" w:cs="Arial"/>
          <w:sz w:val="22"/>
          <w:szCs w:val="22"/>
        </w:rPr>
        <w:t xml:space="preserve"> at </w:t>
      </w:r>
      <w:r w:rsidR="00576CED" w:rsidRPr="005E373D">
        <w:rPr>
          <w:rFonts w:ascii="Arial" w:hAnsi="Arial" w:cs="Arial"/>
          <w:sz w:val="22"/>
          <w:szCs w:val="22"/>
        </w:rPr>
        <w:t>7.</w:t>
      </w:r>
      <w:r w:rsidR="006A49F2" w:rsidRPr="005E373D">
        <w:rPr>
          <w:rFonts w:ascii="Arial" w:hAnsi="Arial" w:cs="Arial"/>
          <w:sz w:val="22"/>
          <w:szCs w:val="22"/>
        </w:rPr>
        <w:t>30pm in the Snooker Room</w:t>
      </w:r>
      <w:r w:rsidRPr="005E373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E373D">
        <w:rPr>
          <w:rFonts w:ascii="Arial" w:hAnsi="Arial" w:cs="Arial"/>
          <w:sz w:val="22"/>
          <w:szCs w:val="22"/>
        </w:rPr>
        <w:t>Wilpshire</w:t>
      </w:r>
      <w:proofErr w:type="spellEnd"/>
      <w:r w:rsidRPr="005E373D">
        <w:rPr>
          <w:rFonts w:ascii="Arial" w:hAnsi="Arial" w:cs="Arial"/>
          <w:sz w:val="22"/>
          <w:szCs w:val="22"/>
        </w:rPr>
        <w:t xml:space="preserve"> Methodist Church, Ribchester Road, </w:t>
      </w:r>
      <w:proofErr w:type="spellStart"/>
      <w:proofErr w:type="gramStart"/>
      <w:r w:rsidRPr="005E373D">
        <w:rPr>
          <w:rFonts w:ascii="Arial" w:hAnsi="Arial" w:cs="Arial"/>
          <w:sz w:val="22"/>
          <w:szCs w:val="22"/>
        </w:rPr>
        <w:t>Wilpshire</w:t>
      </w:r>
      <w:proofErr w:type="spellEnd"/>
      <w:proofErr w:type="gramEnd"/>
      <w:r w:rsidRPr="005E373D">
        <w:rPr>
          <w:rFonts w:ascii="Arial" w:hAnsi="Arial" w:cs="Arial"/>
          <w:sz w:val="22"/>
          <w:szCs w:val="22"/>
        </w:rPr>
        <w:t>.</w:t>
      </w:r>
    </w:p>
    <w:p w:rsidR="00E967B4" w:rsidRPr="005E373D" w:rsidRDefault="00E967B4">
      <w:pPr>
        <w:rPr>
          <w:rFonts w:ascii="Arial" w:hAnsi="Arial" w:cs="Arial"/>
          <w:sz w:val="22"/>
          <w:szCs w:val="22"/>
        </w:rPr>
      </w:pPr>
    </w:p>
    <w:p w:rsidR="00E967B4" w:rsidRPr="005E373D" w:rsidRDefault="00E967B4">
      <w:pPr>
        <w:rPr>
          <w:rFonts w:ascii="Arial" w:hAnsi="Arial" w:cs="Arial"/>
          <w:sz w:val="22"/>
          <w:szCs w:val="22"/>
        </w:rPr>
      </w:pPr>
      <w:r w:rsidRPr="005E373D">
        <w:rPr>
          <w:rFonts w:ascii="Arial" w:hAnsi="Arial" w:cs="Arial"/>
          <w:sz w:val="22"/>
          <w:szCs w:val="22"/>
        </w:rPr>
        <w:t>The agenda is set out below.</w:t>
      </w:r>
    </w:p>
    <w:p w:rsidR="00E967B4" w:rsidRPr="005E373D" w:rsidRDefault="00E967B4">
      <w:pPr>
        <w:rPr>
          <w:rFonts w:ascii="Arial" w:hAnsi="Arial" w:cs="Arial"/>
          <w:sz w:val="22"/>
          <w:szCs w:val="22"/>
        </w:rPr>
      </w:pPr>
      <w:r w:rsidRPr="005E373D">
        <w:rPr>
          <w:rFonts w:ascii="Arial" w:hAnsi="Arial" w:cs="Arial"/>
          <w:sz w:val="22"/>
          <w:szCs w:val="22"/>
        </w:rPr>
        <w:t>L Lund</w:t>
      </w:r>
    </w:p>
    <w:p w:rsidR="00E967B4" w:rsidRPr="005E373D" w:rsidRDefault="00E967B4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  <w:r w:rsidRPr="005E373D">
        <w:rPr>
          <w:rFonts w:ascii="Arial" w:hAnsi="Arial" w:cs="Arial"/>
          <w:sz w:val="22"/>
          <w:szCs w:val="22"/>
        </w:rPr>
        <w:t>Clerk</w:t>
      </w:r>
    </w:p>
    <w:p w:rsidR="000C1755" w:rsidRPr="005E373D" w:rsidRDefault="000C1755">
      <w:pPr>
        <w:rPr>
          <w:rFonts w:ascii="Arial" w:hAnsi="Arial" w:cs="Arial"/>
          <w:sz w:val="22"/>
          <w:szCs w:val="22"/>
        </w:rPr>
      </w:pPr>
    </w:p>
    <w:p w:rsidR="000C1755" w:rsidRPr="005E373D" w:rsidRDefault="000C1755">
      <w:pPr>
        <w:rPr>
          <w:rFonts w:ascii="Arial" w:hAnsi="Arial" w:cs="Arial"/>
          <w:sz w:val="22"/>
          <w:szCs w:val="22"/>
        </w:rPr>
      </w:pPr>
    </w:p>
    <w:p w:rsidR="00E967B4" w:rsidRDefault="00E967B4">
      <w:pPr>
        <w:rPr>
          <w:rFonts w:ascii="Arial" w:hAnsi="Arial" w:cs="Arial"/>
          <w:sz w:val="22"/>
          <w:szCs w:val="22"/>
        </w:rPr>
      </w:pPr>
      <w:r w:rsidRPr="005E373D">
        <w:rPr>
          <w:rFonts w:ascii="Arial" w:hAnsi="Arial" w:cs="Arial"/>
          <w:sz w:val="22"/>
          <w:szCs w:val="22"/>
        </w:rPr>
        <w:t>AGENDA</w:t>
      </w:r>
    </w:p>
    <w:p w:rsidR="00F27615" w:rsidRDefault="00F27615">
      <w:pPr>
        <w:rPr>
          <w:rFonts w:ascii="Arial" w:hAnsi="Arial" w:cs="Arial"/>
          <w:sz w:val="22"/>
          <w:szCs w:val="22"/>
        </w:rPr>
      </w:pPr>
    </w:p>
    <w:p w:rsidR="00F27615" w:rsidRPr="00417C23" w:rsidRDefault="00F27615" w:rsidP="00F27615">
      <w:pPr>
        <w:rPr>
          <w:rFonts w:ascii="Arial" w:hAnsi="Arial" w:cs="Arial"/>
          <w:sz w:val="22"/>
          <w:szCs w:val="22"/>
        </w:rPr>
      </w:pPr>
      <w:r w:rsidRPr="00417C23">
        <w:rPr>
          <w:rFonts w:ascii="Arial" w:hAnsi="Arial" w:cs="Arial"/>
          <w:sz w:val="22"/>
          <w:szCs w:val="22"/>
        </w:rPr>
        <w:t>15 minutes public participation</w:t>
      </w:r>
    </w:p>
    <w:p w:rsidR="00F27615" w:rsidRPr="00417C23" w:rsidRDefault="00F27615" w:rsidP="00F27615">
      <w:pPr>
        <w:rPr>
          <w:rFonts w:ascii="Arial" w:hAnsi="Arial" w:cs="Arial"/>
          <w:sz w:val="22"/>
          <w:szCs w:val="22"/>
        </w:rPr>
      </w:pPr>
    </w:p>
    <w:p w:rsidR="00F27615" w:rsidRPr="00417C23" w:rsidRDefault="00F27615" w:rsidP="00F27615">
      <w:pPr>
        <w:rPr>
          <w:rFonts w:ascii="Arial" w:hAnsi="Arial" w:cs="Arial"/>
          <w:sz w:val="22"/>
          <w:szCs w:val="22"/>
        </w:rPr>
      </w:pPr>
    </w:p>
    <w:p w:rsidR="00F27615" w:rsidRPr="00417C23" w:rsidRDefault="00F27615" w:rsidP="00F27615">
      <w:pPr>
        <w:rPr>
          <w:rFonts w:ascii="Arial" w:hAnsi="Arial" w:cs="Arial"/>
          <w:sz w:val="22"/>
          <w:szCs w:val="22"/>
        </w:rPr>
      </w:pPr>
      <w:r w:rsidRPr="00417C23">
        <w:rPr>
          <w:rFonts w:ascii="Arial" w:hAnsi="Arial" w:cs="Arial"/>
          <w:sz w:val="22"/>
          <w:szCs w:val="22"/>
        </w:rPr>
        <w:t>AGENDA</w:t>
      </w:r>
    </w:p>
    <w:p w:rsidR="00F27615" w:rsidRDefault="00F27615" w:rsidP="00F27615">
      <w:pPr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946"/>
        <w:gridCol w:w="1843"/>
      </w:tblGrid>
      <w:tr w:rsidR="003B7474" w:rsidRPr="005B588E" w:rsidTr="009618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474" w:rsidRPr="003512C1" w:rsidRDefault="003B7474" w:rsidP="009618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474" w:rsidRPr="005E373D" w:rsidRDefault="003B7474" w:rsidP="003B7474">
            <w:pPr>
              <w:rPr>
                <w:rFonts w:ascii="Arial" w:hAnsi="Arial" w:cs="Arial"/>
                <w:sz w:val="22"/>
                <w:szCs w:val="22"/>
              </w:rPr>
            </w:pPr>
            <w:r w:rsidRPr="005E373D">
              <w:rPr>
                <w:rFonts w:ascii="Arial" w:hAnsi="Arial" w:cs="Arial"/>
                <w:sz w:val="22"/>
                <w:szCs w:val="22"/>
              </w:rPr>
              <w:t>Election of Chairman for the next 12 months.</w:t>
            </w:r>
          </w:p>
          <w:p w:rsidR="003B7474" w:rsidRPr="003512C1" w:rsidRDefault="003B7474" w:rsidP="009618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474" w:rsidRPr="005B588E" w:rsidRDefault="003B7474" w:rsidP="009618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7615" w:rsidRPr="005B588E" w:rsidTr="009618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12C1" w:rsidRDefault="003B7474" w:rsidP="009618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12C1" w:rsidRDefault="00F27615" w:rsidP="009618CA">
            <w:pPr>
              <w:rPr>
                <w:rFonts w:ascii="Arial" w:hAnsi="Arial" w:cs="Arial"/>
                <w:sz w:val="22"/>
                <w:szCs w:val="22"/>
              </w:rPr>
            </w:pPr>
            <w:r w:rsidRPr="003512C1">
              <w:rPr>
                <w:rFonts w:ascii="Arial" w:hAnsi="Arial" w:cs="Arial"/>
                <w:sz w:val="22"/>
                <w:szCs w:val="22"/>
              </w:rPr>
              <w:t xml:space="preserve">Apologies for absence </w:t>
            </w:r>
          </w:p>
          <w:p w:rsidR="00F27615" w:rsidRPr="003512C1" w:rsidRDefault="002523D6" w:rsidP="009618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Cllrs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Briffett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and Lund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5B588E" w:rsidRDefault="00F27615" w:rsidP="009618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7474" w:rsidRPr="005B588E" w:rsidTr="009618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474" w:rsidRPr="003512C1" w:rsidRDefault="003B7474" w:rsidP="009618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474" w:rsidRPr="005E373D" w:rsidRDefault="003B7474" w:rsidP="003B7474">
            <w:pPr>
              <w:rPr>
                <w:rFonts w:ascii="Arial" w:hAnsi="Arial" w:cs="Arial"/>
                <w:sz w:val="22"/>
                <w:szCs w:val="22"/>
              </w:rPr>
            </w:pPr>
            <w:r w:rsidRPr="005E373D">
              <w:rPr>
                <w:rFonts w:ascii="Arial" w:hAnsi="Arial" w:cs="Arial"/>
                <w:sz w:val="22"/>
                <w:szCs w:val="22"/>
              </w:rPr>
              <w:t>Election of Vice Chairman for the next 12 months</w:t>
            </w:r>
          </w:p>
          <w:p w:rsidR="003B7474" w:rsidRPr="003512C1" w:rsidRDefault="003B7474" w:rsidP="009618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474" w:rsidRPr="005B588E" w:rsidRDefault="003B7474" w:rsidP="009618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7615" w:rsidRPr="005B588E" w:rsidTr="009618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12C1" w:rsidRDefault="003B7474" w:rsidP="009618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12C1" w:rsidRDefault="00F27615" w:rsidP="009618CA">
            <w:pPr>
              <w:rPr>
                <w:rFonts w:ascii="Arial" w:hAnsi="Arial" w:cs="Arial"/>
                <w:sz w:val="22"/>
                <w:szCs w:val="22"/>
              </w:rPr>
            </w:pPr>
            <w:r w:rsidRPr="003512C1">
              <w:rPr>
                <w:rFonts w:ascii="Arial" w:hAnsi="Arial" w:cs="Arial"/>
                <w:sz w:val="22"/>
                <w:szCs w:val="22"/>
              </w:rPr>
              <w:t>Approval of the minute</w:t>
            </w:r>
            <w:r w:rsidR="003B7474">
              <w:rPr>
                <w:rFonts w:ascii="Arial" w:hAnsi="Arial" w:cs="Arial"/>
                <w:sz w:val="22"/>
                <w:szCs w:val="22"/>
              </w:rPr>
              <w:t>s</w:t>
            </w:r>
            <w:r w:rsidR="0085006F">
              <w:rPr>
                <w:rFonts w:ascii="Arial" w:hAnsi="Arial" w:cs="Arial"/>
                <w:sz w:val="22"/>
                <w:szCs w:val="22"/>
              </w:rPr>
              <w:t xml:space="preserve"> of the meeting held on 18 April 2018</w:t>
            </w:r>
          </w:p>
          <w:p w:rsidR="00F27615" w:rsidRPr="003512C1" w:rsidRDefault="00F27615" w:rsidP="009618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5B588E" w:rsidRDefault="0039281B" w:rsidP="009618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attached</w:t>
            </w:r>
          </w:p>
        </w:tc>
      </w:tr>
      <w:tr w:rsidR="003B7474" w:rsidRPr="005B588E" w:rsidTr="009618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474" w:rsidRDefault="003B7474" w:rsidP="009618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474" w:rsidRPr="005E373D" w:rsidRDefault="003B7474" w:rsidP="003B7474">
            <w:pPr>
              <w:rPr>
                <w:rFonts w:ascii="Arial" w:hAnsi="Arial" w:cs="Arial"/>
                <w:sz w:val="22"/>
                <w:szCs w:val="22"/>
              </w:rPr>
            </w:pPr>
            <w:r w:rsidRPr="005E373D">
              <w:rPr>
                <w:rFonts w:ascii="Arial" w:hAnsi="Arial" w:cs="Arial"/>
                <w:sz w:val="22"/>
                <w:szCs w:val="22"/>
              </w:rPr>
              <w:t>Minutes of the Annual M</w:t>
            </w:r>
            <w:r w:rsidR="0085006F">
              <w:rPr>
                <w:rFonts w:ascii="Arial" w:hAnsi="Arial" w:cs="Arial"/>
                <w:sz w:val="22"/>
                <w:szCs w:val="22"/>
              </w:rPr>
              <w:t>eeting of Electors 18 April 2018</w:t>
            </w:r>
            <w:r w:rsidRPr="005E373D">
              <w:rPr>
                <w:rFonts w:ascii="Arial" w:hAnsi="Arial" w:cs="Arial"/>
                <w:sz w:val="22"/>
                <w:szCs w:val="22"/>
              </w:rPr>
              <w:t xml:space="preserve"> – for accuracy</w:t>
            </w:r>
          </w:p>
          <w:p w:rsidR="003B7474" w:rsidRPr="005E373D" w:rsidRDefault="003B7474" w:rsidP="003B7474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3B7474" w:rsidRPr="003512C1" w:rsidRDefault="003B7474" w:rsidP="009618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474" w:rsidRPr="005B588E" w:rsidRDefault="0039281B" w:rsidP="009618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attached</w:t>
            </w:r>
          </w:p>
        </w:tc>
      </w:tr>
      <w:tr w:rsidR="00F27615" w:rsidRPr="005B588E" w:rsidTr="009618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12C1" w:rsidRDefault="003B7474" w:rsidP="009618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12C1" w:rsidRDefault="00F27615" w:rsidP="009618CA">
            <w:pPr>
              <w:rPr>
                <w:rFonts w:ascii="Arial" w:hAnsi="Arial" w:cs="Arial"/>
                <w:sz w:val="22"/>
                <w:szCs w:val="22"/>
              </w:rPr>
            </w:pPr>
            <w:r w:rsidRPr="003512C1">
              <w:rPr>
                <w:rFonts w:ascii="Arial" w:hAnsi="Arial" w:cs="Arial"/>
                <w:sz w:val="22"/>
                <w:szCs w:val="22"/>
              </w:rPr>
              <w:t>Updates from previous minutes</w:t>
            </w:r>
          </w:p>
          <w:p w:rsidR="00F27615" w:rsidRPr="003512C1" w:rsidRDefault="00F27615" w:rsidP="009618CA">
            <w:pPr>
              <w:pStyle w:val="ListParagraph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:rsidR="00F27615" w:rsidRDefault="0085006F" w:rsidP="009618CA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Bench repaired and reinstated near Reservoir</w:t>
            </w:r>
          </w:p>
          <w:p w:rsidR="00845AB1" w:rsidRDefault="00845AB1" w:rsidP="009618CA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845AB1" w:rsidRPr="003512C1" w:rsidRDefault="00845AB1" w:rsidP="009618CA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DRPA- Muddy Areas</w:t>
            </w:r>
          </w:p>
          <w:p w:rsidR="00F27615" w:rsidRPr="003512C1" w:rsidRDefault="00F27615" w:rsidP="009618CA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F27615" w:rsidRPr="003512C1" w:rsidRDefault="00F27615" w:rsidP="009618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5B588E" w:rsidRDefault="00F27615" w:rsidP="009618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7474" w:rsidRPr="005B588E" w:rsidTr="009618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474" w:rsidRDefault="003B7474" w:rsidP="009618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474" w:rsidRPr="005E373D" w:rsidRDefault="003B7474" w:rsidP="003B7474">
            <w:pPr>
              <w:rPr>
                <w:rFonts w:ascii="Arial" w:hAnsi="Arial" w:cs="Arial"/>
                <w:sz w:val="22"/>
                <w:szCs w:val="22"/>
              </w:rPr>
            </w:pPr>
            <w:r w:rsidRPr="005E373D">
              <w:rPr>
                <w:rFonts w:ascii="Arial" w:hAnsi="Arial" w:cs="Arial"/>
                <w:sz w:val="22"/>
                <w:szCs w:val="22"/>
              </w:rPr>
              <w:t>Signatories for bank/building society</w:t>
            </w:r>
          </w:p>
          <w:p w:rsidR="003B7474" w:rsidRPr="005E373D" w:rsidRDefault="003B7474" w:rsidP="003B7474">
            <w:pPr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:rsidR="003B7474" w:rsidRPr="005E373D" w:rsidRDefault="003B7474" w:rsidP="003B7474">
            <w:pPr>
              <w:rPr>
                <w:rFonts w:ascii="Arial" w:hAnsi="Arial" w:cs="Arial"/>
                <w:sz w:val="22"/>
                <w:szCs w:val="22"/>
              </w:rPr>
            </w:pPr>
            <w:r w:rsidRPr="005E373D">
              <w:rPr>
                <w:rFonts w:ascii="Arial" w:hAnsi="Arial" w:cs="Arial"/>
                <w:sz w:val="22"/>
                <w:szCs w:val="22"/>
              </w:rPr>
              <w:lastRenderedPageBreak/>
              <w:t>Presently Craig Ward,</w:t>
            </w:r>
            <w:r>
              <w:rPr>
                <w:rFonts w:ascii="Arial" w:hAnsi="Arial" w:cs="Arial"/>
                <w:sz w:val="22"/>
                <w:szCs w:val="22"/>
              </w:rPr>
              <w:t xml:space="preserve"> David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Briffett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Jean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Bremner</w:t>
            </w:r>
            <w:proofErr w:type="spellEnd"/>
          </w:p>
          <w:p w:rsidR="003B7474" w:rsidRPr="005E373D" w:rsidRDefault="003B7474" w:rsidP="003B7474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:rsidR="003B7474" w:rsidRPr="003512C1" w:rsidRDefault="003B7474" w:rsidP="009618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474" w:rsidRPr="005B588E" w:rsidRDefault="003B7474" w:rsidP="009618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7474" w:rsidRPr="005B588E" w:rsidTr="009618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474" w:rsidRPr="003512C1" w:rsidRDefault="003B7474" w:rsidP="009618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474" w:rsidRPr="005E373D" w:rsidRDefault="003B7474" w:rsidP="003B7474">
            <w:pPr>
              <w:rPr>
                <w:rFonts w:ascii="Arial" w:hAnsi="Arial" w:cs="Arial"/>
                <w:sz w:val="22"/>
                <w:szCs w:val="22"/>
              </w:rPr>
            </w:pPr>
            <w:r w:rsidRPr="005E373D">
              <w:rPr>
                <w:rFonts w:ascii="Arial" w:hAnsi="Arial" w:cs="Arial"/>
                <w:sz w:val="22"/>
                <w:szCs w:val="22"/>
              </w:rPr>
              <w:t>Membership/representation on other bodies</w:t>
            </w:r>
          </w:p>
          <w:p w:rsidR="003B7474" w:rsidRPr="005E373D" w:rsidRDefault="003B7474" w:rsidP="003B7474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:rsidR="003B7474" w:rsidRPr="005E373D" w:rsidRDefault="003B7474" w:rsidP="003B747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E373D">
              <w:rPr>
                <w:rFonts w:ascii="Arial" w:hAnsi="Arial" w:cs="Arial"/>
                <w:sz w:val="22"/>
                <w:szCs w:val="22"/>
              </w:rPr>
              <w:t>Salesbury</w:t>
            </w:r>
            <w:proofErr w:type="spellEnd"/>
            <w:r w:rsidRPr="005E373D">
              <w:rPr>
                <w:rFonts w:ascii="Arial" w:hAnsi="Arial" w:cs="Arial"/>
                <w:sz w:val="22"/>
                <w:szCs w:val="22"/>
              </w:rPr>
              <w:t xml:space="preserve"> Memorial Hall Committee</w:t>
            </w:r>
          </w:p>
          <w:p w:rsidR="003B7474" w:rsidRPr="005E373D" w:rsidRDefault="003B7474" w:rsidP="003B7474">
            <w:pPr>
              <w:rPr>
                <w:rFonts w:ascii="Arial" w:hAnsi="Arial" w:cs="Arial"/>
                <w:sz w:val="22"/>
                <w:szCs w:val="22"/>
              </w:rPr>
            </w:pPr>
            <w:r w:rsidRPr="005E373D">
              <w:rPr>
                <w:rFonts w:ascii="Arial" w:hAnsi="Arial" w:cs="Arial"/>
                <w:sz w:val="22"/>
                <w:szCs w:val="22"/>
              </w:rPr>
              <w:t>LALC – Area Committee</w:t>
            </w:r>
          </w:p>
          <w:p w:rsidR="003B7474" w:rsidRPr="005E373D" w:rsidRDefault="003B7474" w:rsidP="003B7474">
            <w:pPr>
              <w:rPr>
                <w:rFonts w:ascii="Arial" w:hAnsi="Arial" w:cs="Arial"/>
                <w:sz w:val="22"/>
                <w:szCs w:val="22"/>
              </w:rPr>
            </w:pPr>
            <w:r w:rsidRPr="005E373D">
              <w:rPr>
                <w:rFonts w:ascii="Arial" w:hAnsi="Arial" w:cs="Arial"/>
                <w:sz w:val="22"/>
                <w:szCs w:val="22"/>
              </w:rPr>
              <w:t>Parish Council Liaison – RVBC</w:t>
            </w:r>
          </w:p>
          <w:p w:rsidR="003B7474" w:rsidRPr="005E373D" w:rsidRDefault="003B7474" w:rsidP="003B7474">
            <w:pPr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:rsidR="003B7474" w:rsidRPr="005E373D" w:rsidRDefault="003B7474" w:rsidP="003B7474">
            <w:pPr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:rsidR="003B7474" w:rsidRPr="003512C1" w:rsidRDefault="003B7474" w:rsidP="009618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474" w:rsidRPr="005B588E" w:rsidRDefault="003B7474" w:rsidP="009618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1AEF" w:rsidRPr="005B588E" w:rsidTr="009618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AEF" w:rsidRDefault="00451AEF" w:rsidP="009618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AEF" w:rsidRPr="005E373D" w:rsidRDefault="00451AEF" w:rsidP="003B74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Parish Insurance – as already reported to the Council AON are no longer providing cover for the parish council.  BNIB insurance brokers have sent a quotation based on AON cover plus enhancements clerk absence cover, tree felling &amp; lopping cover and fly tipping cover at no extra charge.  The premium of £617.56 is very attractive and almost £100 cheaper than AON last year at £714.74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AEF" w:rsidRPr="005B588E" w:rsidRDefault="00451AEF" w:rsidP="009618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7615" w:rsidRPr="005B588E" w:rsidTr="009618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12C1" w:rsidRDefault="00451AEF" w:rsidP="009618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12C1" w:rsidRDefault="00F27615" w:rsidP="009618CA">
            <w:pPr>
              <w:rPr>
                <w:rFonts w:ascii="Arial" w:hAnsi="Arial" w:cs="Arial"/>
                <w:sz w:val="22"/>
                <w:szCs w:val="22"/>
              </w:rPr>
            </w:pPr>
            <w:r w:rsidRPr="003512C1">
              <w:rPr>
                <w:rFonts w:ascii="Arial" w:hAnsi="Arial" w:cs="Arial"/>
                <w:sz w:val="22"/>
                <w:szCs w:val="22"/>
              </w:rPr>
              <w:t>Accounts for approval</w:t>
            </w:r>
          </w:p>
          <w:p w:rsidR="00F27615" w:rsidRPr="003512C1" w:rsidRDefault="00F27615" w:rsidP="009618CA">
            <w:pPr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:rsidR="00F27615" w:rsidRDefault="000D596A" w:rsidP="009618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 Lund April Salary £452.14</w:t>
            </w:r>
            <w:r w:rsidR="00F27615" w:rsidRPr="003512C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– tax £90.42</w:t>
            </w:r>
            <w:r w:rsidR="00F27615" w:rsidRPr="003512C1">
              <w:rPr>
                <w:rFonts w:ascii="Arial" w:hAnsi="Arial" w:cs="Arial"/>
                <w:sz w:val="22"/>
                <w:szCs w:val="22"/>
              </w:rPr>
              <w:t xml:space="preserve"> =  </w:t>
            </w:r>
            <w:r>
              <w:rPr>
                <w:rFonts w:ascii="Arial" w:hAnsi="Arial" w:cs="Arial"/>
                <w:sz w:val="22"/>
                <w:szCs w:val="22"/>
              </w:rPr>
              <w:t>£361.72</w:t>
            </w:r>
          </w:p>
          <w:p w:rsidR="00451AEF" w:rsidRPr="003512C1" w:rsidRDefault="00451AEF" w:rsidP="009618CA">
            <w:pPr>
              <w:rPr>
                <w:rFonts w:ascii="Arial" w:hAnsi="Arial" w:cs="Arial"/>
                <w:sz w:val="22"/>
                <w:szCs w:val="22"/>
              </w:rPr>
            </w:pPr>
          </w:p>
          <w:p w:rsidR="00F27615" w:rsidRDefault="009916C4" w:rsidP="009618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 Walton</w:t>
            </w:r>
          </w:p>
          <w:p w:rsidR="00451AEF" w:rsidRDefault="00451AEF" w:rsidP="009618CA">
            <w:pPr>
              <w:rPr>
                <w:rFonts w:ascii="Arial" w:hAnsi="Arial" w:cs="Arial"/>
                <w:sz w:val="22"/>
                <w:szCs w:val="22"/>
              </w:rPr>
            </w:pPr>
          </w:p>
          <w:p w:rsidR="00AE415E" w:rsidRDefault="00AE415E" w:rsidP="009618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Ark Plastics Ltd £360.00 – repair to bench (VAT £60.00)</w:t>
            </w:r>
          </w:p>
          <w:p w:rsidR="00451AEF" w:rsidRDefault="00451AEF" w:rsidP="009618CA">
            <w:pPr>
              <w:rPr>
                <w:rFonts w:ascii="Arial" w:hAnsi="Arial" w:cs="Arial"/>
                <w:sz w:val="22"/>
                <w:szCs w:val="22"/>
              </w:rPr>
            </w:pPr>
          </w:p>
          <w:p w:rsidR="00AE415E" w:rsidRDefault="00AE415E" w:rsidP="009618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Coar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- £60.00 refund </w:t>
            </w:r>
            <w:r w:rsidR="00451AEF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 xml:space="preserve">in respect of VAT </w:t>
            </w:r>
            <w:r w:rsidR="00451AEF">
              <w:rPr>
                <w:rFonts w:ascii="Arial" w:hAnsi="Arial" w:cs="Arial"/>
                <w:sz w:val="22"/>
                <w:szCs w:val="22"/>
              </w:rPr>
              <w:t xml:space="preserve">which parish councils can claim back) </w:t>
            </w:r>
            <w:r>
              <w:rPr>
                <w:rFonts w:ascii="Arial" w:hAnsi="Arial" w:cs="Arial"/>
                <w:sz w:val="22"/>
                <w:szCs w:val="22"/>
              </w:rPr>
              <w:t>on repairs to damaged bench</w:t>
            </w:r>
          </w:p>
          <w:p w:rsidR="00451AEF" w:rsidRDefault="00451AEF" w:rsidP="009618CA">
            <w:pPr>
              <w:rPr>
                <w:rFonts w:ascii="Arial" w:hAnsi="Arial" w:cs="Arial"/>
                <w:sz w:val="22"/>
                <w:szCs w:val="22"/>
              </w:rPr>
            </w:pPr>
          </w:p>
          <w:p w:rsidR="00451AEF" w:rsidRDefault="00451AEF" w:rsidP="009618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BNIB Insurance Brokers £617.56 (including premium tax at 12% where applicable and broker fee)</w:t>
            </w:r>
          </w:p>
          <w:p w:rsidR="00451AEF" w:rsidRPr="003512C1" w:rsidRDefault="00451AEF" w:rsidP="009618CA">
            <w:pPr>
              <w:rPr>
                <w:rFonts w:ascii="Arial" w:hAnsi="Arial" w:cs="Arial"/>
                <w:sz w:val="22"/>
                <w:szCs w:val="22"/>
              </w:rPr>
            </w:pPr>
          </w:p>
          <w:p w:rsidR="00F27615" w:rsidRPr="003512C1" w:rsidRDefault="00F27615" w:rsidP="009618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5B588E" w:rsidRDefault="00F27615" w:rsidP="009618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7615" w:rsidRPr="005B588E" w:rsidTr="009618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12C1" w:rsidRDefault="00451AEF" w:rsidP="009618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AE415E" w:rsidRDefault="00F27615" w:rsidP="009618CA">
            <w:pPr>
              <w:rPr>
                <w:rFonts w:ascii="Arial" w:hAnsi="Arial" w:cs="Arial"/>
                <w:sz w:val="22"/>
                <w:szCs w:val="22"/>
              </w:rPr>
            </w:pPr>
            <w:r w:rsidRPr="00AE415E">
              <w:rPr>
                <w:rFonts w:ascii="Arial" w:hAnsi="Arial" w:cs="Arial"/>
                <w:sz w:val="22"/>
                <w:szCs w:val="22"/>
              </w:rPr>
              <w:t>PLANNING APPLICATIONS SINCE THE LAST MEETING</w:t>
            </w:r>
          </w:p>
          <w:p w:rsidR="00F27615" w:rsidRPr="00AE415E" w:rsidRDefault="00F27615" w:rsidP="009618C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AE415E">
              <w:rPr>
                <w:rFonts w:ascii="Arial" w:eastAsia="Arial" w:hAnsi="Arial" w:cs="Arial"/>
                <w:sz w:val="22"/>
                <w:szCs w:val="22"/>
              </w:rPr>
              <w:tab/>
            </w:r>
            <w:r w:rsidRPr="00AE415E">
              <w:rPr>
                <w:rFonts w:ascii="Arial" w:eastAsia="Arial" w:hAnsi="Arial" w:cs="Arial"/>
                <w:sz w:val="22"/>
                <w:szCs w:val="22"/>
              </w:rPr>
              <w:tab/>
            </w:r>
          </w:p>
          <w:p w:rsidR="00AE415E" w:rsidRPr="00AE415E" w:rsidRDefault="00AE415E" w:rsidP="00AE415E">
            <w:pPr>
              <w:rPr>
                <w:sz w:val="22"/>
                <w:szCs w:val="22"/>
                <w:lang w:eastAsia="en-GB"/>
              </w:rPr>
            </w:pPr>
            <w:r w:rsidRPr="00AE415E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eastAsia="en-GB"/>
              </w:rPr>
              <w:t xml:space="preserve">3/2018/0306 demolition and new rear extension with internal alterations at 7 Somerset Avenue </w:t>
            </w:r>
            <w:proofErr w:type="spellStart"/>
            <w:r w:rsidRPr="00AE415E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eastAsia="en-GB"/>
              </w:rPr>
              <w:t>Wilpshire</w:t>
            </w:r>
            <w:proofErr w:type="spellEnd"/>
          </w:p>
          <w:p w:rsidR="00AE415E" w:rsidRPr="00AE415E" w:rsidRDefault="00AE415E" w:rsidP="00AE415E">
            <w:pPr>
              <w:shd w:val="clear" w:color="auto" w:fill="FFFFFF"/>
              <w:rPr>
                <w:rFonts w:ascii="Arial" w:hAnsi="Arial" w:cs="Arial"/>
                <w:color w:val="222222"/>
                <w:sz w:val="22"/>
                <w:szCs w:val="22"/>
                <w:lang w:eastAsia="en-GB"/>
              </w:rPr>
            </w:pPr>
          </w:p>
          <w:p w:rsidR="00AE415E" w:rsidRPr="00AE415E" w:rsidRDefault="00AE415E" w:rsidP="00AE415E">
            <w:pPr>
              <w:pBdr>
                <w:bottom w:val="single" w:sz="6" w:space="1" w:color="auto"/>
              </w:pBdr>
              <w:shd w:val="clear" w:color="auto" w:fill="FFFFFF"/>
              <w:rPr>
                <w:rFonts w:ascii="Arial" w:hAnsi="Arial" w:cs="Arial"/>
                <w:color w:val="222222"/>
                <w:sz w:val="22"/>
                <w:szCs w:val="22"/>
                <w:lang w:eastAsia="en-GB"/>
              </w:rPr>
            </w:pPr>
            <w:r w:rsidRPr="00AE415E">
              <w:rPr>
                <w:rFonts w:ascii="Arial" w:hAnsi="Arial" w:cs="Arial"/>
                <w:color w:val="222222"/>
                <w:sz w:val="22"/>
                <w:szCs w:val="22"/>
                <w:lang w:eastAsia="en-GB"/>
              </w:rPr>
              <w:t>WPC - no objections.</w:t>
            </w:r>
          </w:p>
          <w:p w:rsidR="00AE415E" w:rsidRPr="00AE415E" w:rsidRDefault="00AE415E" w:rsidP="009916C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AE415E" w:rsidRPr="00845AB1" w:rsidRDefault="00AE415E" w:rsidP="00AE415E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845AB1">
              <w:rPr>
                <w:rFonts w:ascii="Arial" w:hAnsi="Arial" w:cs="Arial"/>
                <w:sz w:val="22"/>
                <w:szCs w:val="22"/>
                <w:shd w:val="clear" w:color="auto" w:fill="FFFFFF"/>
                <w:lang w:eastAsia="en-GB"/>
              </w:rPr>
              <w:t xml:space="preserve">3/2017/1177  Winton  145 </w:t>
            </w:r>
            <w:proofErr w:type="spellStart"/>
            <w:r w:rsidRPr="00845AB1">
              <w:rPr>
                <w:rFonts w:ascii="Arial" w:hAnsi="Arial" w:cs="Arial"/>
                <w:sz w:val="22"/>
                <w:szCs w:val="22"/>
                <w:shd w:val="clear" w:color="auto" w:fill="FFFFFF"/>
                <w:lang w:eastAsia="en-GB"/>
              </w:rPr>
              <w:t>Whalley</w:t>
            </w:r>
            <w:proofErr w:type="spellEnd"/>
            <w:r w:rsidRPr="00845AB1">
              <w:rPr>
                <w:rFonts w:ascii="Arial" w:hAnsi="Arial" w:cs="Arial"/>
                <w:sz w:val="22"/>
                <w:szCs w:val="22"/>
                <w:shd w:val="clear" w:color="auto" w:fill="FFFFFF"/>
                <w:lang w:eastAsia="en-GB"/>
              </w:rPr>
              <w:t xml:space="preserve"> Road  </w:t>
            </w:r>
            <w:proofErr w:type="spellStart"/>
            <w:r w:rsidRPr="00845AB1">
              <w:rPr>
                <w:rFonts w:ascii="Arial" w:hAnsi="Arial" w:cs="Arial"/>
                <w:sz w:val="22"/>
                <w:szCs w:val="22"/>
                <w:shd w:val="clear" w:color="auto" w:fill="FFFFFF"/>
                <w:lang w:eastAsia="en-GB"/>
              </w:rPr>
              <w:t>Wilpshire</w:t>
            </w:r>
            <w:proofErr w:type="spellEnd"/>
            <w:r w:rsidRPr="00845AB1">
              <w:rPr>
                <w:rFonts w:ascii="Arial" w:hAnsi="Arial" w:cs="Arial"/>
                <w:sz w:val="22"/>
                <w:szCs w:val="22"/>
                <w:shd w:val="clear" w:color="auto" w:fill="FFFFFF"/>
                <w:lang w:eastAsia="en-GB"/>
              </w:rPr>
              <w:t>  BB1 9NE</w:t>
            </w:r>
          </w:p>
          <w:p w:rsidR="00AE415E" w:rsidRPr="00845AB1" w:rsidRDefault="00AE415E" w:rsidP="00AE415E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845AB1">
              <w:rPr>
                <w:rFonts w:ascii="Arial" w:hAnsi="Arial" w:cs="Arial"/>
                <w:sz w:val="22"/>
                <w:szCs w:val="22"/>
                <w:shd w:val="clear" w:color="auto" w:fill="FFFFFF"/>
                <w:lang w:eastAsia="en-GB"/>
              </w:rPr>
              <w:br/>
            </w:r>
          </w:p>
          <w:p w:rsidR="00AE415E" w:rsidRPr="00845AB1" w:rsidRDefault="00AE415E" w:rsidP="00AE415E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eastAsia="en-GB"/>
              </w:rPr>
            </w:pPr>
            <w:proofErr w:type="spellStart"/>
            <w:r w:rsidRPr="00845AB1">
              <w:rPr>
                <w:rFonts w:ascii="Arial" w:hAnsi="Arial" w:cs="Arial"/>
                <w:sz w:val="22"/>
                <w:szCs w:val="22"/>
                <w:shd w:val="clear" w:color="auto" w:fill="FFFFFF"/>
                <w:lang w:eastAsia="en-GB"/>
              </w:rPr>
              <w:t>Wilpshire</w:t>
            </w:r>
            <w:proofErr w:type="spellEnd"/>
            <w:r w:rsidRPr="00845AB1">
              <w:rPr>
                <w:rFonts w:ascii="Arial" w:hAnsi="Arial" w:cs="Arial"/>
                <w:sz w:val="22"/>
                <w:szCs w:val="22"/>
                <w:shd w:val="clear" w:color="auto" w:fill="FFFFFF"/>
                <w:lang w:eastAsia="en-GB"/>
              </w:rPr>
              <w:t xml:space="preserve"> Parish Council st</w:t>
            </w:r>
            <w:r w:rsidR="0039281B">
              <w:rPr>
                <w:rFonts w:ascii="Arial" w:hAnsi="Arial" w:cs="Arial"/>
                <w:sz w:val="22"/>
                <w:szCs w:val="22"/>
                <w:shd w:val="clear" w:color="auto" w:fill="FFFFFF"/>
                <w:lang w:eastAsia="en-GB"/>
              </w:rPr>
              <w:t>r</w:t>
            </w:r>
            <w:r w:rsidRPr="00845AB1">
              <w:rPr>
                <w:rFonts w:ascii="Arial" w:hAnsi="Arial" w:cs="Arial"/>
                <w:sz w:val="22"/>
                <w:szCs w:val="22"/>
                <w:shd w:val="clear" w:color="auto" w:fill="FFFFFF"/>
                <w:lang w:eastAsia="en-GB"/>
              </w:rPr>
              <w:t>ongly object to the relaxation being granted</w:t>
            </w:r>
            <w:proofErr w:type="gramStart"/>
            <w:r w:rsidRPr="00845AB1">
              <w:rPr>
                <w:rFonts w:ascii="Arial" w:hAnsi="Arial" w:cs="Arial"/>
                <w:sz w:val="22"/>
                <w:szCs w:val="22"/>
                <w:shd w:val="clear" w:color="auto" w:fill="FFFFFF"/>
                <w:lang w:eastAsia="en-GB"/>
              </w:rPr>
              <w:t>..</w:t>
            </w:r>
            <w:proofErr w:type="gramEnd"/>
          </w:p>
          <w:p w:rsidR="00AE415E" w:rsidRPr="00845AB1" w:rsidRDefault="00AE415E" w:rsidP="00AE415E">
            <w:pPr>
              <w:rPr>
                <w:rFonts w:ascii="Arial" w:hAnsi="Arial" w:cs="Arial"/>
                <w:sz w:val="22"/>
                <w:szCs w:val="22"/>
                <w:shd w:val="clear" w:color="auto" w:fill="FFFFFF"/>
                <w:lang w:eastAsia="en-GB"/>
              </w:rPr>
            </w:pPr>
          </w:p>
          <w:p w:rsidR="00AE415E" w:rsidRPr="00AE415E" w:rsidRDefault="00AE415E" w:rsidP="00845AB1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845AB1">
              <w:rPr>
                <w:rFonts w:ascii="Arial" w:hAnsi="Arial" w:cs="Arial"/>
                <w:sz w:val="22"/>
                <w:szCs w:val="22"/>
                <w:shd w:val="clear" w:color="auto" w:fill="FFFFFF"/>
                <w:lang w:eastAsia="en-GB"/>
              </w:rPr>
              <w:t>Wilpsire</w:t>
            </w:r>
            <w:proofErr w:type="spellEnd"/>
            <w:r w:rsidRPr="00845AB1">
              <w:rPr>
                <w:rFonts w:ascii="Arial" w:hAnsi="Arial" w:cs="Arial"/>
                <w:sz w:val="22"/>
                <w:szCs w:val="22"/>
                <w:shd w:val="clear" w:color="auto" w:fill="FFFFFF"/>
                <w:lang w:eastAsia="en-GB"/>
              </w:rPr>
              <w:t xml:space="preserve"> Parish Council has concerns that if there is a significant relaxation (i.e. as requested</w:t>
            </w:r>
            <w:r w:rsidRPr="00845AB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845AB1">
              <w:rPr>
                <w:rFonts w:ascii="Arial" w:hAnsi="Arial" w:cs="Arial"/>
                <w:sz w:val="22"/>
                <w:szCs w:val="22"/>
                <w:shd w:val="clear" w:color="auto" w:fill="FFFFFF"/>
                <w:lang w:eastAsia="en-GB"/>
              </w:rPr>
              <w:t>until the temporary consent for the developed containers expires) of the</w:t>
            </w:r>
            <w:r w:rsidR="00845AB1">
              <w:rPr>
                <w:rFonts w:ascii="Arial" w:hAnsi="Arial" w:cs="Arial"/>
                <w:sz w:val="22"/>
                <w:szCs w:val="22"/>
                <w:shd w:val="clear" w:color="auto" w:fill="FFFFFF"/>
                <w:lang w:eastAsia="en-GB"/>
              </w:rPr>
              <w:t xml:space="preserve"> </w:t>
            </w:r>
            <w:r w:rsidRPr="00845AB1">
              <w:rPr>
                <w:rFonts w:ascii="Arial" w:hAnsi="Arial" w:cs="Arial"/>
                <w:sz w:val="22"/>
                <w:szCs w:val="22"/>
                <w:shd w:val="clear" w:color="auto" w:fill="FFFFFF"/>
                <w:lang w:eastAsia="en-GB"/>
              </w:rPr>
              <w:t>condition to remove the ‘unused’ containers there is</w:t>
            </w:r>
            <w:proofErr w:type="gramStart"/>
            <w:r w:rsidRPr="00845AB1">
              <w:rPr>
                <w:rFonts w:ascii="Arial" w:hAnsi="Arial" w:cs="Arial"/>
                <w:sz w:val="22"/>
                <w:szCs w:val="22"/>
                <w:shd w:val="clear" w:color="auto" w:fill="FFFFFF"/>
                <w:lang w:eastAsia="en-GB"/>
              </w:rPr>
              <w:t>  a</w:t>
            </w:r>
            <w:proofErr w:type="gramEnd"/>
            <w:r w:rsidRPr="00845AB1">
              <w:rPr>
                <w:rFonts w:ascii="Arial" w:hAnsi="Arial" w:cs="Arial"/>
                <w:sz w:val="22"/>
                <w:szCs w:val="22"/>
                <w:shd w:val="clear" w:color="auto" w:fill="FFFFFF"/>
                <w:lang w:eastAsia="en-GB"/>
              </w:rPr>
              <w:t xml:space="preserve"> high chance of them</w:t>
            </w:r>
            <w:r w:rsidR="00845AB1">
              <w:rPr>
                <w:rFonts w:ascii="Arial" w:hAnsi="Arial" w:cs="Arial"/>
                <w:sz w:val="22"/>
                <w:szCs w:val="22"/>
                <w:shd w:val="clear" w:color="auto" w:fill="FFFFFF"/>
                <w:lang w:eastAsia="en-GB"/>
              </w:rPr>
              <w:t xml:space="preserve">  </w:t>
            </w:r>
            <w:r w:rsidRPr="00845AB1">
              <w:rPr>
                <w:rFonts w:ascii="Arial" w:hAnsi="Arial" w:cs="Arial"/>
                <w:sz w:val="22"/>
                <w:szCs w:val="22"/>
                <w:shd w:val="clear" w:color="auto" w:fill="FFFFFF"/>
                <w:lang w:eastAsia="en-GB"/>
              </w:rPr>
              <w:t>becoming a permanent fixture on the site. </w:t>
            </w:r>
            <w:r w:rsidRPr="00845AB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845AB1">
              <w:rPr>
                <w:rFonts w:ascii="Arial" w:hAnsi="Arial" w:cs="Arial"/>
                <w:sz w:val="22"/>
                <w:szCs w:val="22"/>
                <w:lang w:eastAsia="en-GB"/>
              </w:rPr>
              <w:lastRenderedPageBreak/>
              <w:br/>
            </w:r>
            <w:r w:rsidRPr="00845AB1">
              <w:rPr>
                <w:rFonts w:ascii="Arial" w:hAnsi="Arial" w:cs="Arial"/>
                <w:sz w:val="22"/>
                <w:szCs w:val="22"/>
                <w:shd w:val="clear" w:color="auto" w:fill="FFFFFF"/>
                <w:lang w:eastAsia="en-GB"/>
              </w:rPr>
              <w:t>The decision notice with the condition for the removal of the spare</w:t>
            </w:r>
            <w:r w:rsidRPr="00845AB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845AB1">
              <w:rPr>
                <w:rFonts w:ascii="Arial" w:hAnsi="Arial" w:cs="Arial"/>
                <w:sz w:val="22"/>
                <w:szCs w:val="22"/>
                <w:shd w:val="clear" w:color="auto" w:fill="FFFFFF"/>
                <w:lang w:eastAsia="en-GB"/>
              </w:rPr>
              <w:t>containers was dated Sept 2017 and it is thought that this</w:t>
            </w:r>
            <w:proofErr w:type="gramStart"/>
            <w:r w:rsidRPr="00845AB1">
              <w:rPr>
                <w:rFonts w:ascii="Arial" w:hAnsi="Arial" w:cs="Arial"/>
                <w:sz w:val="22"/>
                <w:szCs w:val="22"/>
                <w:shd w:val="clear" w:color="auto" w:fill="FFFFFF"/>
                <w:lang w:eastAsia="en-GB"/>
              </w:rPr>
              <w:t>  has</w:t>
            </w:r>
            <w:proofErr w:type="gramEnd"/>
            <w:r w:rsidRPr="00845AB1">
              <w:rPr>
                <w:rFonts w:ascii="Arial" w:hAnsi="Arial" w:cs="Arial"/>
                <w:sz w:val="22"/>
                <w:szCs w:val="22"/>
                <w:shd w:val="clear" w:color="auto" w:fill="FFFFFF"/>
                <w:lang w:eastAsia="en-GB"/>
              </w:rPr>
              <w:t xml:space="preserve"> given the applicant sufficient time to find a window of opportunity in which to comply.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5B588E" w:rsidRDefault="00F27615" w:rsidP="009618CA">
            <w:pPr>
              <w:rPr>
                <w:rFonts w:ascii="Arial" w:hAnsi="Arial" w:cs="Arial"/>
                <w:sz w:val="22"/>
                <w:szCs w:val="22"/>
              </w:rPr>
            </w:pPr>
          </w:p>
          <w:p w:rsidR="00F27615" w:rsidRPr="005B588E" w:rsidRDefault="00F27615" w:rsidP="009618CA">
            <w:pPr>
              <w:rPr>
                <w:rFonts w:ascii="Arial" w:hAnsi="Arial" w:cs="Arial"/>
                <w:sz w:val="22"/>
                <w:szCs w:val="22"/>
              </w:rPr>
            </w:pPr>
          </w:p>
          <w:p w:rsidR="00F27615" w:rsidRPr="005B588E" w:rsidRDefault="00F27615" w:rsidP="009618CA">
            <w:pPr>
              <w:rPr>
                <w:rFonts w:ascii="Arial" w:hAnsi="Arial" w:cs="Arial"/>
                <w:sz w:val="22"/>
                <w:szCs w:val="22"/>
              </w:rPr>
            </w:pPr>
          </w:p>
          <w:p w:rsidR="00F27615" w:rsidRPr="005B588E" w:rsidRDefault="00F27615" w:rsidP="009618CA">
            <w:pPr>
              <w:rPr>
                <w:rFonts w:ascii="Arial" w:hAnsi="Arial" w:cs="Arial"/>
                <w:sz w:val="22"/>
                <w:szCs w:val="22"/>
              </w:rPr>
            </w:pPr>
          </w:p>
          <w:p w:rsidR="00F27615" w:rsidRPr="005B588E" w:rsidRDefault="00F27615" w:rsidP="009618CA">
            <w:pPr>
              <w:rPr>
                <w:rFonts w:ascii="Arial" w:hAnsi="Arial" w:cs="Arial"/>
                <w:sz w:val="22"/>
                <w:szCs w:val="22"/>
              </w:rPr>
            </w:pPr>
          </w:p>
          <w:p w:rsidR="00F27615" w:rsidRPr="005B588E" w:rsidRDefault="00F27615" w:rsidP="009618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7615" w:rsidRPr="003512C1" w:rsidTr="009618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12C1" w:rsidRDefault="00451AEF" w:rsidP="009618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6C4" w:rsidRPr="00AE415E" w:rsidRDefault="009916C4" w:rsidP="009916C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E415E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Lengthsman</w:t>
            </w:r>
            <w:proofErr w:type="spellEnd"/>
            <w:r w:rsidRPr="00AE415E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Contract </w:t>
            </w:r>
            <w:r w:rsidRPr="00AE415E">
              <w:rPr>
                <w:rFonts w:ascii="Arial" w:hAnsi="Arial" w:cs="Arial"/>
                <w:sz w:val="22"/>
                <w:szCs w:val="22"/>
              </w:rPr>
              <w:t>prepared from 1/5/18 – 30/4/19 subject to approval from Council</w:t>
            </w:r>
          </w:p>
          <w:p w:rsidR="00F27615" w:rsidRPr="00AE415E" w:rsidRDefault="00F27615" w:rsidP="009618CA">
            <w:pP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12C1" w:rsidRDefault="00F27615" w:rsidP="009618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7615" w:rsidRPr="003512C1" w:rsidTr="009618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12C1" w:rsidRDefault="00451AEF" w:rsidP="009618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12C1" w:rsidRDefault="003B7474" w:rsidP="009618CA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Meetings attended by Councillors</w:t>
            </w:r>
          </w:p>
          <w:p w:rsidR="00F27615" w:rsidRPr="003512C1" w:rsidRDefault="00F27615" w:rsidP="009618CA">
            <w:pP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12C1" w:rsidRDefault="00F27615" w:rsidP="009618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7615" w:rsidRPr="003512C1" w:rsidTr="009618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12C1" w:rsidRDefault="00451AEF" w:rsidP="009618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12C1" w:rsidRDefault="00F27615" w:rsidP="009618CA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512C1">
              <w:rPr>
                <w:rFonts w:ascii="Arial" w:hAnsi="Arial" w:cs="Arial"/>
                <w:sz w:val="22"/>
                <w:szCs w:val="22"/>
                <w:lang w:eastAsia="en-GB"/>
              </w:rPr>
              <w:t>Items for the website</w:t>
            </w:r>
          </w:p>
          <w:p w:rsidR="00F27615" w:rsidRPr="003512C1" w:rsidRDefault="00F27615" w:rsidP="009618CA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12C1" w:rsidRDefault="00F27615" w:rsidP="009618CA">
            <w:pPr>
              <w:rPr>
                <w:rFonts w:ascii="Arial" w:hAnsi="Arial" w:cs="Arial"/>
                <w:sz w:val="22"/>
                <w:szCs w:val="22"/>
              </w:rPr>
            </w:pPr>
            <w:r w:rsidRPr="003512C1">
              <w:rPr>
                <w:rFonts w:ascii="Arial" w:hAnsi="Arial" w:cs="Arial"/>
                <w:sz w:val="22"/>
                <w:szCs w:val="22"/>
              </w:rPr>
              <w:t>All</w:t>
            </w:r>
          </w:p>
        </w:tc>
      </w:tr>
      <w:tr w:rsidR="00F27615" w:rsidRPr="003512C1" w:rsidTr="009618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12C1" w:rsidRDefault="00451AEF" w:rsidP="009618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425" w:rsidRPr="005E373D" w:rsidRDefault="00E22425" w:rsidP="00E22425">
            <w:pPr>
              <w:rPr>
                <w:rFonts w:ascii="Arial" w:hAnsi="Arial" w:cs="Arial"/>
                <w:sz w:val="22"/>
                <w:szCs w:val="22"/>
              </w:rPr>
            </w:pPr>
            <w:r w:rsidRPr="005E373D">
              <w:rPr>
                <w:rFonts w:ascii="Arial" w:hAnsi="Arial" w:cs="Arial"/>
                <w:sz w:val="22"/>
                <w:szCs w:val="22"/>
              </w:rPr>
              <w:t xml:space="preserve">To sign </w:t>
            </w:r>
            <w:r w:rsidR="0050422C">
              <w:rPr>
                <w:rFonts w:ascii="Arial" w:hAnsi="Arial" w:cs="Arial"/>
                <w:sz w:val="22"/>
                <w:szCs w:val="22"/>
              </w:rPr>
              <w:t xml:space="preserve">and approve </w:t>
            </w:r>
            <w:r w:rsidRPr="005E373D">
              <w:rPr>
                <w:rFonts w:ascii="Arial" w:hAnsi="Arial" w:cs="Arial"/>
                <w:sz w:val="22"/>
                <w:szCs w:val="22"/>
              </w:rPr>
              <w:t>the annual governance</w:t>
            </w:r>
            <w:r>
              <w:rPr>
                <w:rFonts w:ascii="Arial" w:hAnsi="Arial" w:cs="Arial"/>
                <w:sz w:val="22"/>
                <w:szCs w:val="22"/>
              </w:rPr>
              <w:t xml:space="preserve"> statement 2017/18</w:t>
            </w:r>
          </w:p>
          <w:p w:rsidR="00F27615" w:rsidRPr="003512C1" w:rsidRDefault="00F27615" w:rsidP="009618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12C1" w:rsidRDefault="00F27615" w:rsidP="009618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422C" w:rsidRPr="003512C1" w:rsidTr="009618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22C" w:rsidRDefault="00451AEF" w:rsidP="009618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22C" w:rsidRPr="005E373D" w:rsidRDefault="0050422C" w:rsidP="00E224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Internal Auditors statement 2017/18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22C" w:rsidRPr="003512C1" w:rsidRDefault="0050422C" w:rsidP="009618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7615" w:rsidRPr="003512C1" w:rsidTr="009618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12C1" w:rsidRDefault="00451AEF" w:rsidP="009618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AD2EAE" w:rsidRDefault="00AE415E" w:rsidP="009916C4">
            <w:pPr>
              <w:rPr>
                <w:rFonts w:ascii="Arial" w:hAnsi="Arial" w:cs="Arial"/>
                <w:sz w:val="22"/>
                <w:szCs w:val="22"/>
              </w:rPr>
            </w:pPr>
            <w:r w:rsidRPr="005E373D">
              <w:rPr>
                <w:rFonts w:ascii="Arial" w:hAnsi="Arial" w:cs="Arial"/>
                <w:sz w:val="22"/>
                <w:szCs w:val="22"/>
              </w:rPr>
              <w:t>To app</w:t>
            </w:r>
            <w:r>
              <w:rPr>
                <w:rFonts w:ascii="Arial" w:hAnsi="Arial" w:cs="Arial"/>
                <w:sz w:val="22"/>
                <w:szCs w:val="22"/>
              </w:rPr>
              <w:t>rove the annual accounts 2017/18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12C1" w:rsidRDefault="00F27615" w:rsidP="009618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7615" w:rsidRPr="003512C1" w:rsidTr="009618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12C1" w:rsidRDefault="00451AEF" w:rsidP="009618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EAE" w:rsidRPr="003512C1" w:rsidRDefault="00AE415E" w:rsidP="009618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 Cards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12C1" w:rsidRDefault="00AE415E" w:rsidP="009618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Cllr James Foote</w:t>
            </w:r>
          </w:p>
        </w:tc>
      </w:tr>
      <w:tr w:rsidR="00F27615" w:rsidRPr="003512C1" w:rsidTr="009618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12C1" w:rsidRDefault="00451AEF" w:rsidP="009618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12C1" w:rsidRDefault="00AE415E" w:rsidP="009618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WW1 100</w:t>
            </w:r>
            <w:r w:rsidRPr="00AE415E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Anniversary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12C1" w:rsidRDefault="00F27615" w:rsidP="009618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7615" w:rsidRPr="003512C1" w:rsidTr="009618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12C1" w:rsidRDefault="00451AEF" w:rsidP="009618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Default="0050422C" w:rsidP="009618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Durham Road Play Area – Engineers annual report</w:t>
            </w:r>
            <w:r w:rsidR="004201F1">
              <w:rPr>
                <w:rFonts w:ascii="Arial" w:hAnsi="Arial" w:cs="Arial"/>
                <w:sz w:val="22"/>
                <w:szCs w:val="22"/>
              </w:rPr>
              <w:t xml:space="preserve"> survey carried out on 3 May 2018</w:t>
            </w:r>
          </w:p>
          <w:p w:rsidR="004201F1" w:rsidRDefault="004201F1" w:rsidP="009618CA">
            <w:pPr>
              <w:rPr>
                <w:rFonts w:ascii="Arial" w:hAnsi="Arial" w:cs="Arial"/>
                <w:sz w:val="22"/>
                <w:szCs w:val="22"/>
              </w:rPr>
            </w:pPr>
          </w:p>
          <w:p w:rsidR="00451AEF" w:rsidRDefault="004201F1" w:rsidP="009618CA">
            <w:pPr>
              <w:rPr>
                <w:rFonts w:ascii="Arial" w:hAnsi="Arial" w:cs="Arial"/>
                <w:sz w:val="22"/>
                <w:szCs w:val="22"/>
              </w:rPr>
            </w:pPr>
            <w:r w:rsidRPr="00694EF6">
              <w:rPr>
                <w:rFonts w:ascii="Arial" w:hAnsi="Arial" w:cs="Arial"/>
                <w:b/>
                <w:sz w:val="22"/>
                <w:szCs w:val="22"/>
              </w:rPr>
              <w:t>Walkway/Activity unit</w:t>
            </w:r>
            <w:r>
              <w:rPr>
                <w:rFonts w:ascii="Arial" w:hAnsi="Arial" w:cs="Arial"/>
                <w:sz w:val="22"/>
                <w:szCs w:val="22"/>
              </w:rPr>
              <w:t xml:space="preserve"> – insecure second disc on first activity – although this is not affecting safety</w:t>
            </w:r>
          </w:p>
          <w:p w:rsidR="004201F1" w:rsidRDefault="004201F1" w:rsidP="009618CA">
            <w:pPr>
              <w:rPr>
                <w:rFonts w:ascii="Arial" w:hAnsi="Arial" w:cs="Arial"/>
                <w:sz w:val="22"/>
                <w:szCs w:val="22"/>
              </w:rPr>
            </w:pPr>
            <w:r w:rsidRPr="00694EF6">
              <w:rPr>
                <w:rFonts w:ascii="Arial" w:hAnsi="Arial" w:cs="Arial"/>
                <w:b/>
                <w:sz w:val="22"/>
                <w:szCs w:val="22"/>
              </w:rPr>
              <w:t xml:space="preserve">Walkway 2 </w:t>
            </w:r>
            <w:r>
              <w:rPr>
                <w:rFonts w:ascii="Arial" w:hAnsi="Arial" w:cs="Arial"/>
                <w:sz w:val="22"/>
                <w:szCs w:val="22"/>
              </w:rPr>
              <w:t>– none</w:t>
            </w:r>
          </w:p>
          <w:p w:rsidR="004201F1" w:rsidRDefault="004201F1" w:rsidP="009618CA">
            <w:pPr>
              <w:rPr>
                <w:rFonts w:ascii="Arial" w:hAnsi="Arial" w:cs="Arial"/>
                <w:sz w:val="22"/>
                <w:szCs w:val="22"/>
              </w:rPr>
            </w:pPr>
            <w:r w:rsidRPr="00694EF6">
              <w:rPr>
                <w:rFonts w:ascii="Arial" w:hAnsi="Arial" w:cs="Arial"/>
                <w:b/>
                <w:sz w:val="22"/>
                <w:szCs w:val="22"/>
              </w:rPr>
              <w:t xml:space="preserve">Twin Spring Parrot </w:t>
            </w:r>
            <w:r>
              <w:rPr>
                <w:rFonts w:ascii="Arial" w:hAnsi="Arial" w:cs="Arial"/>
                <w:sz w:val="22"/>
                <w:szCs w:val="22"/>
              </w:rPr>
              <w:t>– none however observed uneven matting and cracking evident</w:t>
            </w:r>
          </w:p>
          <w:p w:rsidR="004201F1" w:rsidRDefault="004201F1" w:rsidP="009618CA">
            <w:pPr>
              <w:rPr>
                <w:rFonts w:ascii="Arial" w:hAnsi="Arial" w:cs="Arial"/>
                <w:sz w:val="22"/>
                <w:szCs w:val="22"/>
              </w:rPr>
            </w:pPr>
            <w:r w:rsidRPr="00694EF6">
              <w:rPr>
                <w:rFonts w:ascii="Arial" w:hAnsi="Arial" w:cs="Arial"/>
                <w:b/>
                <w:sz w:val="22"/>
                <w:szCs w:val="22"/>
              </w:rPr>
              <w:t>Site survey</w:t>
            </w:r>
            <w:r>
              <w:rPr>
                <w:rFonts w:ascii="Arial" w:hAnsi="Arial" w:cs="Arial"/>
                <w:sz w:val="22"/>
                <w:szCs w:val="22"/>
              </w:rPr>
              <w:t xml:space="preserve"> – no defects affecting safety but observations are green area gate not locked, green area access gate spring return ineffective – recommendation : consideration to the rubber matting wooden retainers/perimeters being replaced were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applicable;wire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fence damaged/missing at top of park to the right upon entry</w:t>
            </w:r>
          </w:p>
          <w:p w:rsidR="004201F1" w:rsidRDefault="004201F1" w:rsidP="009618CA">
            <w:pPr>
              <w:rPr>
                <w:rFonts w:ascii="Arial" w:hAnsi="Arial" w:cs="Arial"/>
                <w:sz w:val="22"/>
                <w:szCs w:val="22"/>
              </w:rPr>
            </w:pPr>
            <w:r w:rsidRPr="00694EF6">
              <w:rPr>
                <w:rFonts w:ascii="Arial" w:hAnsi="Arial" w:cs="Arial"/>
                <w:b/>
                <w:sz w:val="22"/>
                <w:szCs w:val="22"/>
              </w:rPr>
              <w:t>Large gate between park and ball/green area</w:t>
            </w:r>
            <w:r>
              <w:rPr>
                <w:rFonts w:ascii="Arial" w:hAnsi="Arial" w:cs="Arial"/>
                <w:sz w:val="22"/>
                <w:szCs w:val="22"/>
              </w:rPr>
              <w:t xml:space="preserve"> sagging, fence rotting at various base uprights and some cross members insecure behind goals.</w:t>
            </w:r>
          </w:p>
          <w:p w:rsidR="004201F1" w:rsidRPr="00694EF6" w:rsidRDefault="004201F1" w:rsidP="009618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94EF6">
              <w:rPr>
                <w:rFonts w:ascii="Arial" w:hAnsi="Arial" w:cs="Arial"/>
                <w:b/>
                <w:sz w:val="22"/>
                <w:szCs w:val="22"/>
              </w:rPr>
              <w:t>Tarmac</w:t>
            </w:r>
            <w:r>
              <w:rPr>
                <w:rFonts w:ascii="Arial" w:hAnsi="Arial" w:cs="Arial"/>
                <w:sz w:val="22"/>
                <w:szCs w:val="22"/>
              </w:rPr>
              <w:t xml:space="preserve"> perished and missing, tripping hazard on entry to main park area.</w:t>
            </w:r>
          </w:p>
          <w:p w:rsidR="004201F1" w:rsidRDefault="004201F1" w:rsidP="009618CA">
            <w:pPr>
              <w:rPr>
                <w:rFonts w:ascii="Arial" w:hAnsi="Arial" w:cs="Arial"/>
                <w:sz w:val="22"/>
                <w:szCs w:val="22"/>
              </w:rPr>
            </w:pPr>
            <w:r w:rsidRPr="00694EF6">
              <w:rPr>
                <w:rFonts w:ascii="Arial" w:hAnsi="Arial" w:cs="Arial"/>
                <w:b/>
                <w:sz w:val="22"/>
                <w:szCs w:val="22"/>
              </w:rPr>
              <w:t xml:space="preserve">Twin toddler swing </w:t>
            </w:r>
            <w:r>
              <w:rPr>
                <w:rFonts w:ascii="Arial" w:hAnsi="Arial" w:cs="Arial"/>
                <w:sz w:val="22"/>
                <w:szCs w:val="22"/>
              </w:rPr>
              <w:t>– observation uneven matting and cracking evident no defects affecting safety</w:t>
            </w:r>
          </w:p>
          <w:p w:rsidR="004201F1" w:rsidRDefault="004201F1" w:rsidP="009618CA">
            <w:pPr>
              <w:rPr>
                <w:rFonts w:ascii="Arial" w:hAnsi="Arial" w:cs="Arial"/>
                <w:sz w:val="22"/>
                <w:szCs w:val="22"/>
              </w:rPr>
            </w:pPr>
            <w:r w:rsidRPr="00694EF6">
              <w:rPr>
                <w:rFonts w:ascii="Arial" w:hAnsi="Arial" w:cs="Arial"/>
                <w:b/>
                <w:sz w:val="22"/>
                <w:szCs w:val="22"/>
              </w:rPr>
              <w:t>Step slide</w:t>
            </w:r>
            <w:r>
              <w:rPr>
                <w:rFonts w:ascii="Arial" w:hAnsi="Arial" w:cs="Arial"/>
                <w:sz w:val="22"/>
                <w:szCs w:val="22"/>
              </w:rPr>
              <w:t xml:space="preserve"> – nothing</w:t>
            </w:r>
          </w:p>
          <w:p w:rsidR="004201F1" w:rsidRDefault="004201F1" w:rsidP="009618CA">
            <w:pPr>
              <w:rPr>
                <w:rFonts w:ascii="Arial" w:hAnsi="Arial" w:cs="Arial"/>
                <w:sz w:val="22"/>
                <w:szCs w:val="22"/>
              </w:rPr>
            </w:pPr>
            <w:r w:rsidRPr="00694EF6">
              <w:rPr>
                <w:rFonts w:ascii="Arial" w:hAnsi="Arial" w:cs="Arial"/>
                <w:b/>
                <w:sz w:val="22"/>
                <w:szCs w:val="22"/>
              </w:rPr>
              <w:t xml:space="preserve">Pig spring mounted </w:t>
            </w:r>
            <w:r>
              <w:rPr>
                <w:rFonts w:ascii="Arial" w:hAnsi="Arial" w:cs="Arial"/>
                <w:sz w:val="22"/>
                <w:szCs w:val="22"/>
              </w:rPr>
              <w:t>– no defects affecting safety but recommendation – flacking paint to be removed and exposed metal treated and painted to prevent any further deterioration, surface corrosion evident at underside of seat. Flacking paint. Uneven matting and cracking evident.</w:t>
            </w:r>
          </w:p>
          <w:p w:rsidR="004201F1" w:rsidRDefault="004201F1" w:rsidP="009618CA">
            <w:pPr>
              <w:rPr>
                <w:rFonts w:ascii="Arial" w:hAnsi="Arial" w:cs="Arial"/>
                <w:sz w:val="22"/>
                <w:szCs w:val="22"/>
              </w:rPr>
            </w:pPr>
            <w:r w:rsidRPr="00694EF6">
              <w:rPr>
                <w:rFonts w:ascii="Arial" w:hAnsi="Arial" w:cs="Arial"/>
                <w:b/>
                <w:sz w:val="22"/>
                <w:szCs w:val="22"/>
              </w:rPr>
              <w:t>Twin Swing</w:t>
            </w:r>
            <w:r>
              <w:rPr>
                <w:rFonts w:ascii="Arial" w:hAnsi="Arial" w:cs="Arial"/>
                <w:sz w:val="22"/>
                <w:szCs w:val="22"/>
              </w:rPr>
              <w:t xml:space="preserve"> – no defects affecting safety. Observation – uneven matting and cracking evident</w:t>
            </w:r>
          </w:p>
          <w:p w:rsidR="004201F1" w:rsidRDefault="004201F1" w:rsidP="009618CA">
            <w:pPr>
              <w:rPr>
                <w:rFonts w:ascii="Arial" w:hAnsi="Arial" w:cs="Arial"/>
                <w:sz w:val="22"/>
                <w:szCs w:val="22"/>
              </w:rPr>
            </w:pPr>
          </w:p>
          <w:p w:rsidR="004201F1" w:rsidRDefault="004201F1" w:rsidP="009618CA">
            <w:pPr>
              <w:rPr>
                <w:rFonts w:ascii="Arial" w:hAnsi="Arial" w:cs="Arial"/>
                <w:sz w:val="22"/>
                <w:szCs w:val="22"/>
              </w:rPr>
            </w:pPr>
          </w:p>
          <w:p w:rsidR="004201F1" w:rsidRDefault="004201F1" w:rsidP="009618CA">
            <w:pPr>
              <w:rPr>
                <w:rFonts w:ascii="Arial" w:hAnsi="Arial" w:cs="Arial"/>
                <w:sz w:val="22"/>
                <w:szCs w:val="22"/>
              </w:rPr>
            </w:pPr>
          </w:p>
          <w:p w:rsidR="00451AEF" w:rsidRPr="003512C1" w:rsidRDefault="00451AEF" w:rsidP="009618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12C1" w:rsidRDefault="00F27615" w:rsidP="009618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5AB1" w:rsidRPr="003512C1" w:rsidTr="009618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AB1" w:rsidRDefault="00451AEF" w:rsidP="009618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AB1" w:rsidRDefault="00845AB1" w:rsidP="009618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Code of Conduct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AB1" w:rsidRPr="003512C1" w:rsidRDefault="00845AB1" w:rsidP="009618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7ADD" w:rsidRPr="003512C1" w:rsidTr="009618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ADD" w:rsidRDefault="00FE7ADD" w:rsidP="009618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ADD" w:rsidRDefault="00FE7ADD" w:rsidP="009618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Dog Fouling –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DooDooWatch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FE7ADD" w:rsidRDefault="00FE7ADD" w:rsidP="009618CA">
            <w:pPr>
              <w:rPr>
                <w:rFonts w:ascii="Arial" w:hAnsi="Arial" w:cs="Arial"/>
                <w:sz w:val="22"/>
                <w:szCs w:val="22"/>
              </w:rPr>
            </w:pPr>
          </w:p>
          <w:p w:rsidR="00FE7ADD" w:rsidRDefault="00FE7ADD" w:rsidP="009618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initiative has been carried out in other parts of the country</w:t>
            </w:r>
          </w:p>
          <w:p w:rsidR="00FE7ADD" w:rsidRDefault="00FE7ADD" w:rsidP="009618CA">
            <w:pPr>
              <w:rPr>
                <w:rFonts w:ascii="Arial" w:hAnsi="Arial" w:cs="Arial"/>
                <w:sz w:val="22"/>
                <w:szCs w:val="22"/>
              </w:rPr>
            </w:pPr>
          </w:p>
          <w:p w:rsidR="00FE7ADD" w:rsidRDefault="001D147A" w:rsidP="009618CA">
            <w:pPr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 w:rsidR="00FE7ADD" w:rsidRPr="006D7354">
                <w:rPr>
                  <w:rStyle w:val="Hyperlink"/>
                  <w:rFonts w:ascii="Arial" w:hAnsi="Arial" w:cs="Arial"/>
                  <w:sz w:val="22"/>
                  <w:szCs w:val="22"/>
                </w:rPr>
                <w:t>http://www.bbc.co.uk/news/uk-england-cambridgeshire-43837758</w:t>
              </w:r>
            </w:hyperlink>
          </w:p>
          <w:p w:rsidR="00FE7ADD" w:rsidRDefault="00FE7ADD" w:rsidP="009618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ADD" w:rsidRPr="003512C1" w:rsidRDefault="00FE7ADD" w:rsidP="009618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7615" w:rsidRPr="003512C1" w:rsidTr="009618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12C1" w:rsidRDefault="00042F04" w:rsidP="009618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  <w:bookmarkStart w:id="0" w:name="_GoBack"/>
            <w:bookmarkEnd w:id="0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12C1" w:rsidRDefault="003B7474" w:rsidP="009618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Next meeting – </w:t>
            </w:r>
            <w:r w:rsidR="00AD2EAE">
              <w:rPr>
                <w:rFonts w:ascii="Arial" w:hAnsi="Arial" w:cs="Arial"/>
                <w:sz w:val="22"/>
                <w:szCs w:val="22"/>
              </w:rPr>
              <w:t xml:space="preserve">27 </w:t>
            </w:r>
            <w:r w:rsidR="00DF02CE">
              <w:rPr>
                <w:rFonts w:ascii="Arial" w:hAnsi="Arial" w:cs="Arial"/>
                <w:sz w:val="22"/>
                <w:szCs w:val="22"/>
              </w:rPr>
              <w:t>June 2018</w:t>
            </w:r>
            <w:r w:rsidR="0043193A">
              <w:rPr>
                <w:rFonts w:ascii="Arial" w:hAnsi="Arial" w:cs="Arial"/>
                <w:sz w:val="22"/>
                <w:szCs w:val="22"/>
              </w:rPr>
              <w:t xml:space="preserve"> – request to change date to 21 June 2018 due to holiday commitment - Clerk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12C1" w:rsidRDefault="00F27615" w:rsidP="009618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7615" w:rsidRPr="003512C1" w:rsidTr="009618CA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F27615" w:rsidRPr="003512C1" w:rsidRDefault="00F27615" w:rsidP="009618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</w:tcPr>
          <w:p w:rsidR="00F27615" w:rsidRPr="003512C1" w:rsidRDefault="00F27615" w:rsidP="009618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F27615" w:rsidRPr="003512C1" w:rsidRDefault="00F27615" w:rsidP="009618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27615" w:rsidRPr="003512C1" w:rsidRDefault="00F27615" w:rsidP="00F27615">
      <w:pPr>
        <w:rPr>
          <w:rFonts w:ascii="Arial" w:hAnsi="Arial" w:cs="Arial"/>
          <w:sz w:val="22"/>
          <w:szCs w:val="22"/>
        </w:rPr>
      </w:pPr>
    </w:p>
    <w:p w:rsidR="00F27615" w:rsidRPr="00C52E98" w:rsidRDefault="00F27615" w:rsidP="00F27615">
      <w:pPr>
        <w:rPr>
          <w:rFonts w:ascii="Arial" w:hAnsi="Arial" w:cs="Arial"/>
          <w:sz w:val="20"/>
        </w:rPr>
      </w:pPr>
    </w:p>
    <w:p w:rsidR="00F27615" w:rsidRDefault="00F27615" w:rsidP="00F27615">
      <w:pPr>
        <w:rPr>
          <w:rFonts w:ascii="Arial" w:hAnsi="Arial" w:cs="Arial"/>
          <w:sz w:val="22"/>
          <w:szCs w:val="22"/>
        </w:rPr>
      </w:pPr>
    </w:p>
    <w:p w:rsidR="00F27615" w:rsidRDefault="00F27615" w:rsidP="00F27615">
      <w:pPr>
        <w:rPr>
          <w:rFonts w:ascii="Arial" w:hAnsi="Arial" w:cs="Arial"/>
          <w:sz w:val="22"/>
          <w:szCs w:val="22"/>
        </w:rPr>
      </w:pPr>
    </w:p>
    <w:p w:rsidR="00F27615" w:rsidRDefault="00F27615" w:rsidP="00F27615">
      <w:pPr>
        <w:rPr>
          <w:rFonts w:ascii="Arial" w:hAnsi="Arial" w:cs="Arial"/>
          <w:sz w:val="22"/>
          <w:szCs w:val="22"/>
        </w:rPr>
      </w:pPr>
    </w:p>
    <w:p w:rsidR="00F27615" w:rsidRPr="00417C23" w:rsidRDefault="00F27615" w:rsidP="00F27615">
      <w:pPr>
        <w:rPr>
          <w:rFonts w:ascii="Arial" w:hAnsi="Arial" w:cs="Arial"/>
          <w:sz w:val="22"/>
          <w:szCs w:val="22"/>
        </w:rPr>
      </w:pPr>
    </w:p>
    <w:p w:rsidR="00F27615" w:rsidRPr="00417C23" w:rsidRDefault="00F27615" w:rsidP="00F27615">
      <w:pPr>
        <w:ind w:left="1080"/>
        <w:rPr>
          <w:rFonts w:ascii="Arial" w:hAnsi="Arial" w:cs="Arial"/>
          <w:sz w:val="22"/>
          <w:szCs w:val="22"/>
        </w:rPr>
      </w:pPr>
    </w:p>
    <w:p w:rsidR="00690A98" w:rsidRPr="005E373D" w:rsidRDefault="00690A98" w:rsidP="003942B3">
      <w:pPr>
        <w:rPr>
          <w:rFonts w:ascii="Arial" w:hAnsi="Arial" w:cs="Arial"/>
          <w:sz w:val="22"/>
          <w:szCs w:val="22"/>
        </w:rPr>
      </w:pPr>
    </w:p>
    <w:p w:rsidR="00E40D5D" w:rsidRPr="005E373D" w:rsidRDefault="00E40D5D" w:rsidP="00E40D5D">
      <w:pPr>
        <w:ind w:left="1080"/>
        <w:rPr>
          <w:rFonts w:ascii="Arial" w:hAnsi="Arial" w:cs="Arial"/>
          <w:sz w:val="22"/>
          <w:szCs w:val="22"/>
        </w:rPr>
      </w:pPr>
    </w:p>
    <w:p w:rsidR="00E40D5D" w:rsidRPr="005E373D" w:rsidRDefault="00E40D5D" w:rsidP="00E40D5D">
      <w:pPr>
        <w:ind w:left="1080"/>
        <w:rPr>
          <w:rFonts w:ascii="Arial" w:hAnsi="Arial" w:cs="Arial"/>
          <w:sz w:val="22"/>
          <w:szCs w:val="22"/>
        </w:rPr>
      </w:pPr>
    </w:p>
    <w:p w:rsidR="00E40D5D" w:rsidRPr="005E373D" w:rsidRDefault="00E40D5D" w:rsidP="003D7C62">
      <w:pPr>
        <w:ind w:left="1080"/>
        <w:rPr>
          <w:rFonts w:ascii="Arial" w:hAnsi="Arial" w:cs="Arial"/>
          <w:sz w:val="22"/>
          <w:szCs w:val="22"/>
        </w:rPr>
      </w:pPr>
    </w:p>
    <w:p w:rsidR="00E40D5D" w:rsidRPr="005E373D" w:rsidRDefault="00E40D5D" w:rsidP="003D7C62">
      <w:pPr>
        <w:ind w:left="1080"/>
        <w:rPr>
          <w:rFonts w:ascii="Arial" w:hAnsi="Arial" w:cs="Arial"/>
          <w:sz w:val="22"/>
          <w:szCs w:val="22"/>
        </w:rPr>
      </w:pPr>
    </w:p>
    <w:p w:rsidR="00E967B4" w:rsidRPr="005E373D" w:rsidRDefault="00E967B4" w:rsidP="00363EEA">
      <w:pPr>
        <w:ind w:left="360"/>
        <w:rPr>
          <w:rFonts w:ascii="Arial" w:hAnsi="Arial" w:cs="Arial"/>
          <w:sz w:val="22"/>
          <w:szCs w:val="22"/>
        </w:rPr>
      </w:pPr>
    </w:p>
    <w:p w:rsidR="00E967B4" w:rsidRPr="005E373D" w:rsidRDefault="00E967B4">
      <w:pPr>
        <w:ind w:left="1080"/>
        <w:rPr>
          <w:rFonts w:ascii="Arial" w:hAnsi="Arial" w:cs="Arial"/>
          <w:sz w:val="22"/>
          <w:szCs w:val="22"/>
        </w:rPr>
      </w:pPr>
      <w:r w:rsidRPr="005E373D">
        <w:rPr>
          <w:rFonts w:ascii="Arial" w:hAnsi="Arial" w:cs="Arial"/>
          <w:sz w:val="22"/>
          <w:szCs w:val="22"/>
        </w:rPr>
        <w:t xml:space="preserve">  </w:t>
      </w:r>
    </w:p>
    <w:p w:rsidR="00E967B4" w:rsidRPr="005E373D" w:rsidRDefault="00E967B4">
      <w:pPr>
        <w:ind w:left="1080"/>
        <w:rPr>
          <w:rFonts w:ascii="Arial" w:hAnsi="Arial" w:cs="Arial"/>
          <w:sz w:val="22"/>
          <w:szCs w:val="22"/>
        </w:rPr>
      </w:pPr>
    </w:p>
    <w:p w:rsidR="00E967B4" w:rsidRPr="005E373D" w:rsidRDefault="00E967B4">
      <w:pPr>
        <w:ind w:left="1080"/>
        <w:rPr>
          <w:rFonts w:ascii="Arial" w:hAnsi="Arial" w:cs="Arial"/>
          <w:sz w:val="22"/>
          <w:szCs w:val="22"/>
        </w:rPr>
      </w:pPr>
      <w:r w:rsidRPr="005E373D">
        <w:rPr>
          <w:rFonts w:ascii="Arial" w:hAnsi="Arial" w:cs="Arial"/>
          <w:sz w:val="22"/>
          <w:szCs w:val="22"/>
        </w:rPr>
        <w:tab/>
      </w:r>
    </w:p>
    <w:sectPr w:rsidR="00E967B4" w:rsidRPr="005E373D">
      <w:headerReference w:type="default" r:id="rId9"/>
      <w:pgSz w:w="12240" w:h="15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47A" w:rsidRDefault="001D147A">
      <w:r>
        <w:separator/>
      </w:r>
    </w:p>
  </w:endnote>
  <w:endnote w:type="continuationSeparator" w:id="0">
    <w:p w:rsidR="001D147A" w:rsidRDefault="001D1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47A" w:rsidRDefault="001D147A">
      <w:r>
        <w:separator/>
      </w:r>
    </w:p>
  </w:footnote>
  <w:footnote w:type="continuationSeparator" w:id="0">
    <w:p w:rsidR="001D147A" w:rsidRDefault="001D14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7B4" w:rsidRDefault="00E967B4">
    <w:pPr>
      <w:pStyle w:val="Header"/>
    </w:pPr>
    <w:r>
      <w:t xml:space="preserve">**Please note please use BACK entrance off </w:t>
    </w:r>
    <w:proofErr w:type="spellStart"/>
    <w:r>
      <w:t>Knowsley</w:t>
    </w:r>
    <w:proofErr w:type="spellEnd"/>
    <w:r>
      <w:t xml:space="preserve"> Road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B5997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1026F2"/>
    <w:multiLevelType w:val="hybridMultilevel"/>
    <w:tmpl w:val="519E7080"/>
    <w:lvl w:ilvl="0" w:tplc="286E8BB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3E3DA1"/>
    <w:multiLevelType w:val="multilevel"/>
    <w:tmpl w:val="217AB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2B11CD"/>
    <w:multiLevelType w:val="hybridMultilevel"/>
    <w:tmpl w:val="5978BF3C"/>
    <w:lvl w:ilvl="0" w:tplc="000F0409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4C6A09"/>
    <w:multiLevelType w:val="hybridMultilevel"/>
    <w:tmpl w:val="8D86CBB8"/>
    <w:lvl w:ilvl="0" w:tplc="370ACA1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C8E6037"/>
    <w:multiLevelType w:val="hybridMultilevel"/>
    <w:tmpl w:val="B16E6910"/>
    <w:lvl w:ilvl="0" w:tplc="000F0409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9713F2"/>
    <w:multiLevelType w:val="hybridMultilevel"/>
    <w:tmpl w:val="956E3B4E"/>
    <w:lvl w:ilvl="0" w:tplc="CF62FBEA">
      <w:start w:val="4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4AF016A5"/>
    <w:multiLevelType w:val="hybridMultilevel"/>
    <w:tmpl w:val="1930BFC2"/>
    <w:lvl w:ilvl="0" w:tplc="36A6E1CE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4AF1318E"/>
    <w:multiLevelType w:val="hybridMultilevel"/>
    <w:tmpl w:val="3C027440"/>
    <w:lvl w:ilvl="0" w:tplc="75E4B88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506453B4"/>
    <w:multiLevelType w:val="hybridMultilevel"/>
    <w:tmpl w:val="D15A1F5C"/>
    <w:lvl w:ilvl="0" w:tplc="E8D0206C">
      <w:start w:val="6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FF4F76"/>
    <w:multiLevelType w:val="hybridMultilevel"/>
    <w:tmpl w:val="43D2362E"/>
    <w:lvl w:ilvl="0" w:tplc="075261A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971555"/>
    <w:multiLevelType w:val="hybridMultilevel"/>
    <w:tmpl w:val="AA54DF4A"/>
    <w:lvl w:ilvl="0" w:tplc="1BCCB876">
      <w:start w:val="3"/>
      <w:numFmt w:val="lowerLetter"/>
      <w:lvlText w:val="(%1)"/>
      <w:lvlJc w:val="left"/>
      <w:pPr>
        <w:tabs>
          <w:tab w:val="num" w:pos="740"/>
        </w:tabs>
        <w:ind w:left="740" w:hanging="38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3C0C35"/>
    <w:multiLevelType w:val="hybridMultilevel"/>
    <w:tmpl w:val="4094FFAE"/>
    <w:lvl w:ilvl="0" w:tplc="51881A5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66F0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5607B4C">
      <w:start w:val="1"/>
      <w:numFmt w:val="lowerLetter"/>
      <w:lvlText w:val="(%3)"/>
      <w:lvlJc w:val="left"/>
      <w:pPr>
        <w:tabs>
          <w:tab w:val="num" w:pos="3020"/>
        </w:tabs>
        <w:ind w:left="3020" w:hanging="1040"/>
      </w:pPr>
      <w:rPr>
        <w:rFonts w:hint="default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FE13A4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732B3A"/>
    <w:multiLevelType w:val="hybridMultilevel"/>
    <w:tmpl w:val="8FE81B22"/>
    <w:lvl w:ilvl="0" w:tplc="9096521C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3776017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5"/>
  </w:num>
  <w:num w:numId="5">
    <w:abstractNumId w:val="6"/>
  </w:num>
  <w:num w:numId="6">
    <w:abstractNumId w:val="10"/>
  </w:num>
  <w:num w:numId="7">
    <w:abstractNumId w:val="11"/>
  </w:num>
  <w:num w:numId="8">
    <w:abstractNumId w:val="7"/>
  </w:num>
  <w:num w:numId="9">
    <w:abstractNumId w:val="15"/>
  </w:num>
  <w:num w:numId="10">
    <w:abstractNumId w:val="9"/>
  </w:num>
  <w:num w:numId="11">
    <w:abstractNumId w:val="1"/>
  </w:num>
  <w:num w:numId="12">
    <w:abstractNumId w:val="4"/>
  </w:num>
  <w:num w:numId="13">
    <w:abstractNumId w:val="14"/>
  </w:num>
  <w:num w:numId="14">
    <w:abstractNumId w:val="2"/>
  </w:num>
  <w:num w:numId="15">
    <w:abstractNumId w:val="1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1966"/>
    <w:rsid w:val="00003976"/>
    <w:rsid w:val="00042F04"/>
    <w:rsid w:val="00067AE9"/>
    <w:rsid w:val="0007040D"/>
    <w:rsid w:val="000812A1"/>
    <w:rsid w:val="000821D5"/>
    <w:rsid w:val="000B38B8"/>
    <w:rsid w:val="000C1755"/>
    <w:rsid w:val="000D596A"/>
    <w:rsid w:val="00117199"/>
    <w:rsid w:val="00127AF0"/>
    <w:rsid w:val="001353FB"/>
    <w:rsid w:val="00172E38"/>
    <w:rsid w:val="00174A53"/>
    <w:rsid w:val="00174EC9"/>
    <w:rsid w:val="00176047"/>
    <w:rsid w:val="00182352"/>
    <w:rsid w:val="001A5A57"/>
    <w:rsid w:val="001D147A"/>
    <w:rsid w:val="001D66A3"/>
    <w:rsid w:val="001F7A95"/>
    <w:rsid w:val="0020619B"/>
    <w:rsid w:val="002523D6"/>
    <w:rsid w:val="00266CFC"/>
    <w:rsid w:val="00287625"/>
    <w:rsid w:val="002E1C71"/>
    <w:rsid w:val="00327BAE"/>
    <w:rsid w:val="00363EEA"/>
    <w:rsid w:val="00383306"/>
    <w:rsid w:val="0039281B"/>
    <w:rsid w:val="003942B3"/>
    <w:rsid w:val="003A7043"/>
    <w:rsid w:val="003B7474"/>
    <w:rsid w:val="003D7C62"/>
    <w:rsid w:val="00411A7B"/>
    <w:rsid w:val="004201F1"/>
    <w:rsid w:val="0043193A"/>
    <w:rsid w:val="00451AEF"/>
    <w:rsid w:val="00491746"/>
    <w:rsid w:val="004A2D07"/>
    <w:rsid w:val="004D687A"/>
    <w:rsid w:val="0050422C"/>
    <w:rsid w:val="00525D43"/>
    <w:rsid w:val="00576CED"/>
    <w:rsid w:val="0058227D"/>
    <w:rsid w:val="005949F0"/>
    <w:rsid w:val="005B788A"/>
    <w:rsid w:val="005C3614"/>
    <w:rsid w:val="005C6D36"/>
    <w:rsid w:val="005E2119"/>
    <w:rsid w:val="005E373D"/>
    <w:rsid w:val="00650EC5"/>
    <w:rsid w:val="00690A98"/>
    <w:rsid w:val="00694EF6"/>
    <w:rsid w:val="006A49F2"/>
    <w:rsid w:val="006B2CBD"/>
    <w:rsid w:val="006B43CA"/>
    <w:rsid w:val="00705001"/>
    <w:rsid w:val="007146BE"/>
    <w:rsid w:val="00746987"/>
    <w:rsid w:val="00757A3E"/>
    <w:rsid w:val="007A3439"/>
    <w:rsid w:val="007B7617"/>
    <w:rsid w:val="007E1CDD"/>
    <w:rsid w:val="007E7816"/>
    <w:rsid w:val="00804F57"/>
    <w:rsid w:val="0083280B"/>
    <w:rsid w:val="00845AB1"/>
    <w:rsid w:val="0085006F"/>
    <w:rsid w:val="008D725C"/>
    <w:rsid w:val="008F13D3"/>
    <w:rsid w:val="009056F0"/>
    <w:rsid w:val="00931497"/>
    <w:rsid w:val="0094650C"/>
    <w:rsid w:val="00970A8F"/>
    <w:rsid w:val="009905FE"/>
    <w:rsid w:val="009916C4"/>
    <w:rsid w:val="009C1D65"/>
    <w:rsid w:val="009D45DA"/>
    <w:rsid w:val="00A20550"/>
    <w:rsid w:val="00A4229A"/>
    <w:rsid w:val="00A521B7"/>
    <w:rsid w:val="00A96C36"/>
    <w:rsid w:val="00AB1B25"/>
    <w:rsid w:val="00AD2EAE"/>
    <w:rsid w:val="00AE415E"/>
    <w:rsid w:val="00B0189F"/>
    <w:rsid w:val="00B23A79"/>
    <w:rsid w:val="00B57986"/>
    <w:rsid w:val="00BE5F7D"/>
    <w:rsid w:val="00BF311A"/>
    <w:rsid w:val="00BF71F4"/>
    <w:rsid w:val="00C308AB"/>
    <w:rsid w:val="00C64336"/>
    <w:rsid w:val="00C71966"/>
    <w:rsid w:val="00C76123"/>
    <w:rsid w:val="00C764F4"/>
    <w:rsid w:val="00C775F2"/>
    <w:rsid w:val="00C911AB"/>
    <w:rsid w:val="00CA1D66"/>
    <w:rsid w:val="00CB06EE"/>
    <w:rsid w:val="00CD71C1"/>
    <w:rsid w:val="00D1550B"/>
    <w:rsid w:val="00D61E53"/>
    <w:rsid w:val="00D626A0"/>
    <w:rsid w:val="00D74BEE"/>
    <w:rsid w:val="00D96163"/>
    <w:rsid w:val="00DD7502"/>
    <w:rsid w:val="00DF02CE"/>
    <w:rsid w:val="00DF204B"/>
    <w:rsid w:val="00E22425"/>
    <w:rsid w:val="00E40D5D"/>
    <w:rsid w:val="00E91BE1"/>
    <w:rsid w:val="00E967B4"/>
    <w:rsid w:val="00ED379F"/>
    <w:rsid w:val="00EF140E"/>
    <w:rsid w:val="00F27615"/>
    <w:rsid w:val="00F51833"/>
    <w:rsid w:val="00F57387"/>
    <w:rsid w:val="00FA48C3"/>
    <w:rsid w:val="00FE7ADD"/>
    <w:rsid w:val="00FF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D85E50-8A6D-4BCB-9ACD-A974D543F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Times" w:eastAsia="Times" w:hAnsi="Times"/>
      <w:sz w:val="20"/>
      <w:lang w:val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174A5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16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0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65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27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898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78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05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926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225801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621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494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081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2148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134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8650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3823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6875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9195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082787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3651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7119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78704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4812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E5E5E5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02172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9" w:color="D8D8D8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077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757006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907064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46236822">
                                                                                                                              <w:marLeft w:val="-60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13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single" w:sz="6" w:space="0" w:color="E5E5E5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847491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107346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598743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2658990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6181181">
    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3890650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3277994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6246037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27028223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4983652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88320418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54718207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1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2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2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29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57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359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70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878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572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6792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2098868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1399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536186">
                                                                      <w:marLeft w:val="-15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612498">
                                                                          <w:marLeft w:val="-6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5E5E5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1623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3801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22334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85385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769578">
                                                                                              <w:marLeft w:val="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8652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352152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20901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76929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88300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189916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c.co.uk/news/uk-england-cambridgeshire-4383775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1A4ED5-201D-4878-8AA3-6A8F08D60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WILPSHIRE PARISH COUNCIL</vt:lpstr>
    </vt:vector>
  </TitlesOfParts>
  <Company>Hewlett-Packard</Company>
  <LinksUpToDate>false</LinksUpToDate>
  <CharactersWithSpaces>4733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WILPSHIRE PARISH COUNCIL</dc:title>
  <dc:subject/>
  <dc:creator>lesley lund</dc:creator>
  <cp:keywords/>
  <cp:lastModifiedBy>Lesley Lund</cp:lastModifiedBy>
  <cp:revision>21</cp:revision>
  <cp:lastPrinted>2012-12-01T21:59:00Z</cp:lastPrinted>
  <dcterms:created xsi:type="dcterms:W3CDTF">2018-04-28T09:41:00Z</dcterms:created>
  <dcterms:modified xsi:type="dcterms:W3CDTF">2018-05-17T06:38:00Z</dcterms:modified>
</cp:coreProperties>
</file>