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5D7B0C">
      <w:pPr>
        <w:rPr>
          <w:rFonts w:ascii="Arial" w:hAnsi="Arial" w:cs="Arial"/>
          <w:sz w:val="22"/>
          <w:szCs w:val="22"/>
        </w:rPr>
      </w:pPr>
      <w:r>
        <w:rPr>
          <w:rFonts w:ascii="Arial" w:hAnsi="Arial" w:cs="Arial"/>
          <w:sz w:val="22"/>
          <w:szCs w:val="22"/>
        </w:rPr>
        <w:t xml:space="preserve">28 </w:t>
      </w:r>
      <w:proofErr w:type="gramStart"/>
      <w:r>
        <w:rPr>
          <w:rFonts w:ascii="Arial" w:hAnsi="Arial" w:cs="Arial"/>
          <w:sz w:val="22"/>
          <w:szCs w:val="22"/>
        </w:rPr>
        <w:t>September</w:t>
      </w:r>
      <w:r w:rsidR="00625CA6">
        <w:rPr>
          <w:rFonts w:ascii="Arial" w:hAnsi="Arial" w:cs="Arial"/>
          <w:sz w:val="22"/>
          <w:szCs w:val="22"/>
        </w:rPr>
        <w:t xml:space="preserve"> </w:t>
      </w:r>
      <w:r w:rsidR="00F145CA">
        <w:rPr>
          <w:rFonts w:ascii="Arial" w:hAnsi="Arial" w:cs="Arial"/>
          <w:sz w:val="22"/>
          <w:szCs w:val="22"/>
        </w:rPr>
        <w:t xml:space="preserve"> 2016</w:t>
      </w:r>
      <w:proofErr w:type="gramEnd"/>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1B4B69">
        <w:rPr>
          <w:rFonts w:ascii="Arial" w:hAnsi="Arial" w:cs="Arial"/>
          <w:sz w:val="22"/>
          <w:szCs w:val="22"/>
        </w:rPr>
        <w:t>nesday 5</w:t>
      </w:r>
      <w:r w:rsidR="00F01875">
        <w:rPr>
          <w:rFonts w:ascii="Arial" w:hAnsi="Arial" w:cs="Arial"/>
          <w:sz w:val="22"/>
          <w:szCs w:val="22"/>
        </w:rPr>
        <w:t xml:space="preserve"> </w:t>
      </w:r>
      <w:proofErr w:type="gramStart"/>
      <w:r w:rsidR="005D7B0C">
        <w:rPr>
          <w:rFonts w:ascii="Arial" w:hAnsi="Arial" w:cs="Arial"/>
          <w:sz w:val="22"/>
          <w:szCs w:val="22"/>
        </w:rPr>
        <w:t>October</w:t>
      </w:r>
      <w:r w:rsidR="00625CA6">
        <w:rPr>
          <w:rFonts w:ascii="Arial" w:hAnsi="Arial" w:cs="Arial"/>
          <w:sz w:val="22"/>
          <w:szCs w:val="22"/>
        </w:rPr>
        <w:t xml:space="preserve"> </w:t>
      </w:r>
      <w:r w:rsidR="00F145CA">
        <w:rPr>
          <w:rFonts w:ascii="Arial" w:hAnsi="Arial" w:cs="Arial"/>
          <w:sz w:val="22"/>
          <w:szCs w:val="22"/>
        </w:rPr>
        <w:t xml:space="preserve"> 2016</w:t>
      </w:r>
      <w:proofErr w:type="gramEnd"/>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r w:rsidRPr="0019425B">
        <w:rPr>
          <w:rFonts w:ascii="Arial" w:hAnsi="Arial" w:cs="Arial"/>
          <w:sz w:val="22"/>
          <w:szCs w:val="22"/>
        </w:rPr>
        <w:t>Wilpshire</w:t>
      </w:r>
      <w:proofErr w:type="spell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Default="00E967B4">
      <w:pPr>
        <w:rPr>
          <w:rFonts w:ascii="Arial" w:hAnsi="Arial" w:cs="Arial"/>
          <w:sz w:val="22"/>
          <w:szCs w:val="22"/>
        </w:rPr>
      </w:pPr>
      <w:r w:rsidRPr="0019425B">
        <w:rPr>
          <w:rFonts w:ascii="Arial" w:hAnsi="Arial" w:cs="Arial"/>
          <w:sz w:val="22"/>
          <w:szCs w:val="22"/>
        </w:rPr>
        <w:t>AGENDA</w:t>
      </w:r>
    </w:p>
    <w:p w:rsidR="00C208CA" w:rsidRPr="0019425B" w:rsidRDefault="00C208CA">
      <w:pPr>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Apologies for absence</w:t>
      </w:r>
      <w:r w:rsidR="00174EC9" w:rsidRPr="0019425B">
        <w:rPr>
          <w:rFonts w:ascii="Arial" w:hAnsi="Arial" w:cs="Arial"/>
          <w:sz w:val="22"/>
          <w:szCs w:val="22"/>
        </w:rPr>
        <w:t xml:space="preserve"> </w:t>
      </w:r>
    </w:p>
    <w:p w:rsidR="00174EC9" w:rsidRDefault="00174EC9" w:rsidP="00174EC9">
      <w:pPr>
        <w:ind w:left="1080"/>
        <w:rPr>
          <w:rFonts w:ascii="Arial" w:hAnsi="Arial" w:cs="Arial"/>
          <w:sz w:val="22"/>
          <w:szCs w:val="22"/>
        </w:rPr>
      </w:pPr>
    </w:p>
    <w:p w:rsidR="00C208CA" w:rsidRPr="0019425B" w:rsidRDefault="00C208CA" w:rsidP="00174EC9">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Approval of the minut</w:t>
      </w:r>
      <w:r w:rsidR="00BF311A" w:rsidRPr="0019425B">
        <w:rPr>
          <w:rFonts w:ascii="Arial" w:hAnsi="Arial" w:cs="Arial"/>
          <w:sz w:val="22"/>
          <w:szCs w:val="22"/>
        </w:rPr>
        <w:t>es of the meeting held</w:t>
      </w:r>
      <w:r w:rsidR="005D7B0C">
        <w:rPr>
          <w:rFonts w:ascii="Arial" w:hAnsi="Arial" w:cs="Arial"/>
          <w:sz w:val="22"/>
          <w:szCs w:val="22"/>
        </w:rPr>
        <w:t xml:space="preserve"> on 24 August </w:t>
      </w:r>
      <w:r w:rsidR="00F145CA">
        <w:rPr>
          <w:rFonts w:ascii="Arial" w:hAnsi="Arial" w:cs="Arial"/>
          <w:sz w:val="22"/>
          <w:szCs w:val="22"/>
        </w:rPr>
        <w:t>2016</w:t>
      </w:r>
    </w:p>
    <w:p w:rsidR="00174EC9" w:rsidRPr="0019425B" w:rsidRDefault="00174EC9" w:rsidP="00174EC9">
      <w:pPr>
        <w:ind w:left="360"/>
        <w:rPr>
          <w:rFonts w:ascii="Arial" w:hAnsi="Arial" w:cs="Arial"/>
          <w:sz w:val="22"/>
          <w:szCs w:val="22"/>
        </w:rPr>
      </w:pPr>
    </w:p>
    <w:p w:rsidR="009A6DDC" w:rsidRDefault="005D7B0C" w:rsidP="009A6DDC">
      <w:pPr>
        <w:numPr>
          <w:ilvl w:val="0"/>
          <w:numId w:val="9"/>
        </w:numPr>
        <w:rPr>
          <w:rFonts w:ascii="Arial" w:hAnsi="Arial" w:cs="Arial"/>
          <w:sz w:val="22"/>
          <w:szCs w:val="22"/>
        </w:rPr>
      </w:pPr>
      <w:r>
        <w:rPr>
          <w:rFonts w:ascii="Arial" w:hAnsi="Arial" w:cs="Arial"/>
          <w:sz w:val="22"/>
          <w:szCs w:val="22"/>
        </w:rPr>
        <w:t>Updates from previous</w:t>
      </w:r>
      <w:r w:rsidR="00D626A0" w:rsidRPr="0019425B">
        <w:rPr>
          <w:rFonts w:ascii="Arial" w:hAnsi="Arial" w:cs="Arial"/>
          <w:sz w:val="22"/>
          <w:szCs w:val="22"/>
        </w:rPr>
        <w:t xml:space="preserve"> minutes</w:t>
      </w:r>
    </w:p>
    <w:p w:rsidR="005D7B0C" w:rsidRDefault="005D7B0C" w:rsidP="005D7B0C">
      <w:pPr>
        <w:pStyle w:val="ListParagraph"/>
        <w:rPr>
          <w:rFonts w:ascii="Arial" w:hAnsi="Arial" w:cs="Arial"/>
          <w:sz w:val="22"/>
          <w:szCs w:val="22"/>
        </w:rPr>
      </w:pPr>
    </w:p>
    <w:p w:rsidR="005D7B0C" w:rsidRPr="0019425B" w:rsidRDefault="005D7B0C" w:rsidP="005D7B0C">
      <w:pPr>
        <w:ind w:left="1080"/>
        <w:rPr>
          <w:rFonts w:ascii="Arial" w:hAnsi="Arial" w:cs="Arial"/>
          <w:sz w:val="22"/>
          <w:szCs w:val="22"/>
        </w:rPr>
      </w:pPr>
      <w:r>
        <w:rPr>
          <w:rFonts w:ascii="Arial" w:hAnsi="Arial" w:cs="Arial"/>
          <w:color w:val="222222"/>
          <w:sz w:val="19"/>
          <w:szCs w:val="19"/>
          <w:shd w:val="clear" w:color="auto" w:fill="FFFFFF"/>
        </w:rPr>
        <w:t>SNODWORTH FOOTPATH WORKS - The footpath contractor is unable to start the improvement works until Monday 24th October.</w:t>
      </w:r>
      <w:r>
        <w:rPr>
          <w:rFonts w:ascii="Arial" w:hAnsi="Arial" w:cs="Arial"/>
          <w:color w:val="222222"/>
          <w:sz w:val="19"/>
          <w:szCs w:val="19"/>
        </w:rPr>
        <w:br/>
      </w:r>
      <w:r>
        <w:rPr>
          <w:rFonts w:ascii="Arial" w:hAnsi="Arial" w:cs="Arial"/>
          <w:color w:val="222222"/>
          <w:sz w:val="19"/>
          <w:szCs w:val="19"/>
          <w:shd w:val="clear" w:color="auto" w:fill="FFFFFF"/>
        </w:rPr>
        <w:t xml:space="preserve">Both landowners have given permission now for a specified date-Unless WPC demur with this change of date </w:t>
      </w:r>
      <w:proofErr w:type="gramStart"/>
      <w:r>
        <w:rPr>
          <w:rFonts w:ascii="Arial" w:hAnsi="Arial" w:cs="Arial"/>
          <w:color w:val="222222"/>
          <w:sz w:val="19"/>
          <w:szCs w:val="19"/>
          <w:shd w:val="clear" w:color="auto" w:fill="FFFFFF"/>
        </w:rPr>
        <w:t>then  confirmation</w:t>
      </w:r>
      <w:proofErr w:type="gramEnd"/>
      <w:r>
        <w:rPr>
          <w:rFonts w:ascii="Arial" w:hAnsi="Arial" w:cs="Arial"/>
          <w:color w:val="222222"/>
          <w:sz w:val="19"/>
          <w:szCs w:val="19"/>
          <w:shd w:val="clear" w:color="auto" w:fill="FFFFFF"/>
        </w:rPr>
        <w:t xml:space="preserve"> will be given to the contractor &amp; LCC .</w:t>
      </w:r>
    </w:p>
    <w:p w:rsidR="009A6DDC" w:rsidRDefault="009A6DDC" w:rsidP="009A6DDC">
      <w:pPr>
        <w:ind w:left="1080"/>
        <w:rPr>
          <w:rFonts w:ascii="Arial" w:hAnsi="Arial" w:cs="Arial"/>
          <w:sz w:val="22"/>
          <w:szCs w:val="22"/>
        </w:rPr>
      </w:pPr>
    </w:p>
    <w:p w:rsidR="00906B0F" w:rsidRDefault="005D7B0C" w:rsidP="009A6DDC">
      <w:pPr>
        <w:ind w:left="1080"/>
        <w:rPr>
          <w:rFonts w:ascii="Arial" w:hAnsi="Arial" w:cs="Arial"/>
          <w:sz w:val="22"/>
          <w:szCs w:val="22"/>
        </w:rPr>
      </w:pPr>
      <w:r>
        <w:rPr>
          <w:rFonts w:ascii="Arial" w:hAnsi="Arial" w:cs="Arial"/>
          <w:sz w:val="22"/>
          <w:szCs w:val="22"/>
        </w:rPr>
        <w:t xml:space="preserve">Min 4387 Pension Regulator – </w:t>
      </w:r>
      <w:r w:rsidR="001B4B69">
        <w:rPr>
          <w:rFonts w:ascii="Arial" w:hAnsi="Arial" w:cs="Arial"/>
          <w:sz w:val="22"/>
          <w:szCs w:val="22"/>
        </w:rPr>
        <w:t>The clerk has enrolled the council into the SMART pension scheme.</w:t>
      </w:r>
    </w:p>
    <w:p w:rsidR="005D7B0C" w:rsidRDefault="005D7B0C" w:rsidP="0060560E">
      <w:pPr>
        <w:rPr>
          <w:rFonts w:ascii="Arial" w:hAnsi="Arial" w:cs="Arial"/>
          <w:sz w:val="22"/>
          <w:szCs w:val="22"/>
        </w:rPr>
      </w:pPr>
      <w:bookmarkStart w:id="0" w:name="_GoBack"/>
      <w:bookmarkEnd w:id="0"/>
    </w:p>
    <w:p w:rsidR="009E56C3" w:rsidRDefault="009E56C3" w:rsidP="009A6DDC">
      <w:pPr>
        <w:ind w:left="1080"/>
        <w:rPr>
          <w:rFonts w:ascii="Arial" w:hAnsi="Arial" w:cs="Arial"/>
          <w:sz w:val="22"/>
          <w:szCs w:val="22"/>
        </w:rPr>
      </w:pPr>
    </w:p>
    <w:p w:rsidR="009E56C3" w:rsidRDefault="009E56C3" w:rsidP="009A6DDC">
      <w:pPr>
        <w:ind w:left="1080"/>
        <w:rPr>
          <w:rFonts w:ascii="Arial" w:hAnsi="Arial" w:cs="Arial"/>
          <w:sz w:val="22"/>
          <w:szCs w:val="22"/>
        </w:rPr>
      </w:pPr>
      <w:proofErr w:type="gramStart"/>
      <w:r>
        <w:rPr>
          <w:rFonts w:ascii="Arial" w:hAnsi="Arial" w:cs="Arial"/>
          <w:sz w:val="22"/>
          <w:szCs w:val="22"/>
        </w:rPr>
        <w:t xml:space="preserve">Min  </w:t>
      </w:r>
      <w:r w:rsidR="0060560E">
        <w:rPr>
          <w:rFonts w:ascii="Arial" w:hAnsi="Arial" w:cs="Arial"/>
          <w:sz w:val="22"/>
          <w:szCs w:val="22"/>
        </w:rPr>
        <w:t>4412</w:t>
      </w:r>
      <w:proofErr w:type="gramEnd"/>
      <w:r>
        <w:rPr>
          <w:rFonts w:ascii="Arial" w:hAnsi="Arial" w:cs="Arial"/>
          <w:sz w:val="22"/>
          <w:szCs w:val="22"/>
        </w:rPr>
        <w:t xml:space="preserve">          </w:t>
      </w:r>
      <w:proofErr w:type="spellStart"/>
      <w:r>
        <w:rPr>
          <w:rFonts w:ascii="Arial" w:hAnsi="Arial" w:cs="Arial"/>
          <w:sz w:val="22"/>
          <w:szCs w:val="22"/>
        </w:rPr>
        <w:t>Weedkilling</w:t>
      </w:r>
      <w:proofErr w:type="spellEnd"/>
      <w:r>
        <w:rPr>
          <w:rFonts w:ascii="Arial" w:hAnsi="Arial" w:cs="Arial"/>
          <w:sz w:val="22"/>
          <w:szCs w:val="22"/>
        </w:rPr>
        <w:t xml:space="preserve"> – the Clerk emailed RVBC and they will include</w:t>
      </w:r>
      <w:r w:rsidR="001B4B69">
        <w:rPr>
          <w:rFonts w:ascii="Arial" w:hAnsi="Arial" w:cs="Arial"/>
          <w:sz w:val="22"/>
          <w:szCs w:val="22"/>
        </w:rPr>
        <w:t xml:space="preserve"> sites</w:t>
      </w:r>
      <w:r>
        <w:rPr>
          <w:rFonts w:ascii="Arial" w:hAnsi="Arial" w:cs="Arial"/>
          <w:sz w:val="22"/>
          <w:szCs w:val="22"/>
        </w:rPr>
        <w:t xml:space="preserve"> as discussed at the last meeting.</w:t>
      </w:r>
    </w:p>
    <w:p w:rsidR="009E56C3" w:rsidRDefault="009E56C3" w:rsidP="009A6DDC">
      <w:pPr>
        <w:ind w:left="1080"/>
        <w:rPr>
          <w:rFonts w:ascii="Arial" w:hAnsi="Arial" w:cs="Arial"/>
          <w:sz w:val="22"/>
          <w:szCs w:val="22"/>
        </w:rPr>
      </w:pPr>
    </w:p>
    <w:p w:rsidR="009E56C3" w:rsidRPr="0019425B" w:rsidRDefault="009E56C3" w:rsidP="002C1CC3">
      <w:pPr>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E967B4">
      <w:pPr>
        <w:numPr>
          <w:ilvl w:val="0"/>
          <w:numId w:val="9"/>
        </w:numPr>
        <w:rPr>
          <w:rFonts w:ascii="Arial" w:hAnsi="Arial" w:cs="Arial"/>
          <w:sz w:val="22"/>
          <w:szCs w:val="22"/>
        </w:rPr>
      </w:pPr>
      <w:r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Default="00E967B4" w:rsidP="0007040D">
      <w:pPr>
        <w:ind w:left="1080"/>
        <w:rPr>
          <w:rFonts w:ascii="Arial" w:hAnsi="Arial" w:cs="Arial"/>
          <w:sz w:val="22"/>
          <w:szCs w:val="22"/>
        </w:rPr>
      </w:pPr>
      <w:r w:rsidRPr="0019425B">
        <w:rPr>
          <w:rFonts w:ascii="Arial" w:hAnsi="Arial" w:cs="Arial"/>
          <w:sz w:val="22"/>
          <w:szCs w:val="22"/>
        </w:rPr>
        <w:t>L Lund</w:t>
      </w:r>
      <w:r w:rsidR="005D7B0C">
        <w:rPr>
          <w:rFonts w:ascii="Arial" w:hAnsi="Arial" w:cs="Arial"/>
          <w:sz w:val="22"/>
          <w:szCs w:val="22"/>
        </w:rPr>
        <w:t xml:space="preserve"> September</w:t>
      </w:r>
      <w:r w:rsidR="00C63D38">
        <w:rPr>
          <w:rFonts w:ascii="Arial" w:hAnsi="Arial" w:cs="Arial"/>
          <w:sz w:val="22"/>
          <w:szCs w:val="22"/>
        </w:rPr>
        <w:t xml:space="preserve"> </w:t>
      </w:r>
      <w:r w:rsidR="00746987" w:rsidRPr="0019425B">
        <w:rPr>
          <w:rFonts w:ascii="Arial" w:hAnsi="Arial" w:cs="Arial"/>
          <w:sz w:val="22"/>
          <w:szCs w:val="22"/>
        </w:rPr>
        <w:t>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5D7B0C" w:rsidP="00C63D38">
      <w:pPr>
        <w:ind w:left="1080"/>
        <w:rPr>
          <w:rFonts w:ascii="Arial" w:hAnsi="Arial" w:cs="Arial"/>
          <w:sz w:val="22"/>
          <w:szCs w:val="22"/>
        </w:rPr>
      </w:pPr>
      <w:r>
        <w:rPr>
          <w:rFonts w:ascii="Arial" w:hAnsi="Arial" w:cs="Arial"/>
          <w:sz w:val="22"/>
          <w:szCs w:val="22"/>
        </w:rPr>
        <w:lastRenderedPageBreak/>
        <w:t>L Lund October</w:t>
      </w:r>
      <w:r w:rsidR="00C63D38">
        <w:rPr>
          <w:rFonts w:ascii="Arial" w:hAnsi="Arial" w:cs="Arial"/>
          <w:sz w:val="22"/>
          <w:szCs w:val="22"/>
        </w:rPr>
        <w:t xml:space="preserve"> Salary £443.23 – tax £88.64 = £354.59</w:t>
      </w:r>
    </w:p>
    <w:p w:rsidR="00746987" w:rsidRDefault="009A6DDC">
      <w:pPr>
        <w:ind w:left="720" w:firstLine="360"/>
        <w:rPr>
          <w:rFonts w:ascii="Arial" w:hAnsi="Arial" w:cs="Arial"/>
          <w:sz w:val="22"/>
          <w:szCs w:val="22"/>
        </w:rPr>
      </w:pPr>
      <w:r w:rsidRPr="0019425B">
        <w:rPr>
          <w:rFonts w:ascii="Arial" w:hAnsi="Arial" w:cs="Arial"/>
          <w:sz w:val="22"/>
          <w:szCs w:val="22"/>
        </w:rPr>
        <w:t>Chris Walton –</w:t>
      </w:r>
      <w:r w:rsidR="00C63D38">
        <w:rPr>
          <w:rFonts w:ascii="Arial" w:hAnsi="Arial" w:cs="Arial"/>
          <w:sz w:val="22"/>
          <w:szCs w:val="22"/>
        </w:rPr>
        <w:t xml:space="preserve"> </w:t>
      </w:r>
      <w:proofErr w:type="gramStart"/>
      <w:r w:rsidR="005D7B0C">
        <w:rPr>
          <w:rFonts w:ascii="Arial" w:hAnsi="Arial" w:cs="Arial"/>
          <w:sz w:val="22"/>
          <w:szCs w:val="22"/>
        </w:rPr>
        <w:t>invoice</w:t>
      </w:r>
      <w:r w:rsidR="006E4644">
        <w:rPr>
          <w:rFonts w:ascii="Arial" w:hAnsi="Arial" w:cs="Arial"/>
          <w:sz w:val="22"/>
          <w:szCs w:val="22"/>
        </w:rPr>
        <w:t xml:space="preserve">C0003032 </w:t>
      </w:r>
      <w:r w:rsidR="001B4B69">
        <w:rPr>
          <w:rFonts w:ascii="Arial" w:hAnsi="Arial" w:cs="Arial"/>
          <w:sz w:val="22"/>
          <w:szCs w:val="22"/>
        </w:rPr>
        <w:t xml:space="preserve"> </w:t>
      </w:r>
      <w:r w:rsidR="006E4644">
        <w:rPr>
          <w:rFonts w:ascii="Arial" w:hAnsi="Arial" w:cs="Arial"/>
          <w:sz w:val="22"/>
          <w:szCs w:val="22"/>
        </w:rPr>
        <w:t>£</w:t>
      </w:r>
      <w:proofErr w:type="gramEnd"/>
      <w:r w:rsidR="006E4644">
        <w:rPr>
          <w:rFonts w:ascii="Arial" w:hAnsi="Arial" w:cs="Arial"/>
          <w:sz w:val="22"/>
          <w:szCs w:val="22"/>
        </w:rPr>
        <w:t xml:space="preserve">448.40  </w:t>
      </w:r>
    </w:p>
    <w:p w:rsidR="00AC3E39" w:rsidRDefault="005D7B0C" w:rsidP="00AC3E39">
      <w:pPr>
        <w:ind w:left="360" w:firstLine="720"/>
        <w:rPr>
          <w:rFonts w:ascii="Arial" w:hAnsi="Arial" w:cs="Arial"/>
          <w:sz w:val="22"/>
          <w:szCs w:val="22"/>
        </w:rPr>
      </w:pPr>
      <w:r>
        <w:rPr>
          <w:rFonts w:ascii="Arial" w:hAnsi="Arial" w:cs="Arial"/>
          <w:sz w:val="22"/>
          <w:szCs w:val="22"/>
        </w:rPr>
        <w:t>BDO [External Auditor] £120.00 invoice no 1538206</w:t>
      </w:r>
    </w:p>
    <w:p w:rsidR="005D7B0C" w:rsidRDefault="005D7B0C" w:rsidP="00AC3E39">
      <w:pPr>
        <w:ind w:left="360" w:firstLine="720"/>
        <w:rPr>
          <w:rFonts w:ascii="Arial" w:hAnsi="Arial" w:cs="Arial"/>
          <w:sz w:val="22"/>
          <w:szCs w:val="22"/>
        </w:rPr>
      </w:pPr>
    </w:p>
    <w:p w:rsidR="00C63D38" w:rsidRDefault="005D7B0C" w:rsidP="00067AE9">
      <w:pPr>
        <w:numPr>
          <w:ilvl w:val="0"/>
          <w:numId w:val="9"/>
        </w:numPr>
        <w:rPr>
          <w:rFonts w:ascii="Arial" w:hAnsi="Arial" w:cs="Arial"/>
          <w:sz w:val="22"/>
          <w:szCs w:val="22"/>
        </w:rPr>
      </w:pPr>
      <w:r>
        <w:rPr>
          <w:rFonts w:ascii="Arial" w:hAnsi="Arial" w:cs="Arial"/>
          <w:sz w:val="22"/>
          <w:szCs w:val="22"/>
        </w:rPr>
        <w:t xml:space="preserve">Church Donation – In previous years </w:t>
      </w:r>
      <w:proofErr w:type="spellStart"/>
      <w:r>
        <w:rPr>
          <w:rFonts w:ascii="Arial" w:hAnsi="Arial" w:cs="Arial"/>
          <w:sz w:val="22"/>
          <w:szCs w:val="22"/>
        </w:rPr>
        <w:t>Wilpshire</w:t>
      </w:r>
      <w:proofErr w:type="spellEnd"/>
      <w:r>
        <w:rPr>
          <w:rFonts w:ascii="Arial" w:hAnsi="Arial" w:cs="Arial"/>
          <w:sz w:val="22"/>
          <w:szCs w:val="22"/>
        </w:rPr>
        <w:t xml:space="preserve"> Methodist Church has been given a donation in lieu of rent for use of the room for the parish council meetings.  A donation wasn’t made in 2015.  So donations for 2015/2016 need to be discussed.</w:t>
      </w:r>
    </w:p>
    <w:p w:rsidR="00C63D38" w:rsidRDefault="00C63D38" w:rsidP="00C63D38">
      <w:pPr>
        <w:pStyle w:val="ListParagraph"/>
        <w:rPr>
          <w:rFonts w:ascii="Arial" w:hAnsi="Arial" w:cs="Arial"/>
          <w:sz w:val="22"/>
          <w:szCs w:val="22"/>
        </w:rPr>
      </w:pPr>
    </w:p>
    <w:p w:rsidR="00381DB7" w:rsidRDefault="00046D21" w:rsidP="00830740">
      <w:pPr>
        <w:numPr>
          <w:ilvl w:val="0"/>
          <w:numId w:val="9"/>
        </w:numPr>
        <w:rPr>
          <w:rFonts w:ascii="Arial" w:hAnsi="Arial" w:cs="Arial"/>
          <w:sz w:val="22"/>
          <w:szCs w:val="22"/>
        </w:rPr>
      </w:pPr>
      <w:r>
        <w:rPr>
          <w:rFonts w:ascii="Arial" w:hAnsi="Arial" w:cs="Arial"/>
          <w:sz w:val="22"/>
          <w:szCs w:val="22"/>
        </w:rPr>
        <w:t>PLANNING APPLICATIONS SINCE THE LAST MEETING</w:t>
      </w:r>
    </w:p>
    <w:p w:rsidR="00321FC8" w:rsidRDefault="00321FC8" w:rsidP="00321FC8">
      <w:pPr>
        <w:rPr>
          <w:rFonts w:ascii="Arial" w:hAnsi="Arial" w:cs="Arial"/>
          <w:sz w:val="22"/>
          <w:szCs w:val="22"/>
        </w:rPr>
      </w:pPr>
    </w:p>
    <w:p w:rsidR="009E56C3" w:rsidRPr="009E56C3" w:rsidRDefault="00321FC8" w:rsidP="009E56C3">
      <w:pPr>
        <w:shd w:val="clear" w:color="auto" w:fill="FFFFFF"/>
        <w:ind w:left="1080"/>
        <w:rPr>
          <w:color w:val="222222"/>
          <w:szCs w:val="24"/>
          <w:lang w:eastAsia="en-GB"/>
        </w:rPr>
      </w:pPr>
      <w:r w:rsidRPr="00E43750">
        <w:rPr>
          <w:rFonts w:ascii="Arial" w:hAnsi="Arial" w:cs="Arial"/>
          <w:sz w:val="22"/>
          <w:szCs w:val="22"/>
        </w:rPr>
        <w:t>3/2016/0</w:t>
      </w:r>
      <w:r w:rsidR="004809A6">
        <w:rPr>
          <w:rFonts w:ascii="Arial" w:hAnsi="Arial" w:cs="Arial"/>
          <w:sz w:val="22"/>
          <w:szCs w:val="22"/>
        </w:rPr>
        <w:t xml:space="preserve">765 – 68-70 </w:t>
      </w:r>
      <w:proofErr w:type="spellStart"/>
      <w:r w:rsidR="004809A6">
        <w:rPr>
          <w:rFonts w:ascii="Arial" w:hAnsi="Arial" w:cs="Arial"/>
          <w:sz w:val="22"/>
          <w:szCs w:val="22"/>
        </w:rPr>
        <w:t>Whalley</w:t>
      </w:r>
      <w:proofErr w:type="spellEnd"/>
      <w:r w:rsidR="004809A6">
        <w:rPr>
          <w:rFonts w:ascii="Arial" w:hAnsi="Arial" w:cs="Arial"/>
          <w:sz w:val="22"/>
          <w:szCs w:val="22"/>
        </w:rPr>
        <w:t xml:space="preserve"> Road </w:t>
      </w:r>
      <w:proofErr w:type="spellStart"/>
      <w:r w:rsidR="004809A6">
        <w:rPr>
          <w:rFonts w:ascii="Arial" w:hAnsi="Arial" w:cs="Arial"/>
          <w:sz w:val="22"/>
          <w:szCs w:val="22"/>
        </w:rPr>
        <w:t>Wilpshire</w:t>
      </w:r>
      <w:proofErr w:type="spellEnd"/>
      <w:r w:rsidR="009E56C3">
        <w:rPr>
          <w:rFonts w:ascii="Arial" w:hAnsi="Arial" w:cs="Arial"/>
          <w:sz w:val="22"/>
          <w:szCs w:val="22"/>
        </w:rPr>
        <w:t xml:space="preserve">  </w:t>
      </w:r>
      <w:r w:rsidR="009E56C3" w:rsidRPr="009E56C3">
        <w:rPr>
          <w:rFonts w:ascii="Calibri" w:hAnsi="Calibri"/>
          <w:color w:val="222222"/>
          <w:sz w:val="22"/>
          <w:szCs w:val="22"/>
          <w:shd w:val="clear" w:color="auto" w:fill="FFFFFF"/>
          <w:lang w:eastAsia="en-GB"/>
        </w:rPr>
        <w:t xml:space="preserve">Two detached dwellings, including new vehicular access to </w:t>
      </w:r>
      <w:proofErr w:type="spellStart"/>
      <w:r w:rsidR="009E56C3" w:rsidRPr="009E56C3">
        <w:rPr>
          <w:rFonts w:ascii="Calibri" w:hAnsi="Calibri"/>
          <w:color w:val="222222"/>
          <w:sz w:val="22"/>
          <w:szCs w:val="22"/>
          <w:shd w:val="clear" w:color="auto" w:fill="FFFFFF"/>
          <w:lang w:eastAsia="en-GB"/>
        </w:rPr>
        <w:t>Whalley</w:t>
      </w:r>
      <w:proofErr w:type="spellEnd"/>
      <w:r w:rsidR="009E56C3" w:rsidRPr="009E56C3">
        <w:rPr>
          <w:rFonts w:ascii="Calibri" w:hAnsi="Calibri"/>
          <w:color w:val="222222"/>
          <w:sz w:val="22"/>
          <w:szCs w:val="22"/>
          <w:shd w:val="clear" w:color="auto" w:fill="FFFFFF"/>
          <w:lang w:eastAsia="en-GB"/>
        </w:rPr>
        <w:t xml:space="preserve"> New Road at 68-7</w:t>
      </w:r>
      <w:r w:rsidR="009E56C3">
        <w:rPr>
          <w:rFonts w:ascii="Calibri" w:hAnsi="Calibri"/>
          <w:color w:val="222222"/>
          <w:sz w:val="22"/>
          <w:szCs w:val="22"/>
          <w:shd w:val="clear" w:color="auto" w:fill="FFFFFF"/>
          <w:lang w:eastAsia="en-GB"/>
        </w:rPr>
        <w:t>0</w:t>
      </w:r>
      <w:r w:rsidR="009E56C3" w:rsidRPr="009E56C3">
        <w:rPr>
          <w:rFonts w:ascii="Calibri" w:hAnsi="Calibri"/>
          <w:color w:val="222222"/>
          <w:sz w:val="22"/>
          <w:szCs w:val="22"/>
          <w:shd w:val="clear" w:color="auto" w:fill="FFFFFF"/>
          <w:lang w:eastAsia="en-GB"/>
        </w:rPr>
        <w:t xml:space="preserve"> </w:t>
      </w:r>
      <w:proofErr w:type="spellStart"/>
      <w:r w:rsidR="009E56C3" w:rsidRPr="009E56C3">
        <w:rPr>
          <w:rFonts w:ascii="Calibri" w:hAnsi="Calibri"/>
          <w:color w:val="222222"/>
          <w:sz w:val="22"/>
          <w:szCs w:val="22"/>
          <w:shd w:val="clear" w:color="auto" w:fill="FFFFFF"/>
          <w:lang w:eastAsia="en-GB"/>
        </w:rPr>
        <w:t>Whalley</w:t>
      </w:r>
      <w:proofErr w:type="spellEnd"/>
      <w:r w:rsidR="009E56C3" w:rsidRPr="009E56C3">
        <w:rPr>
          <w:rFonts w:ascii="Calibri" w:hAnsi="Calibri"/>
          <w:color w:val="222222"/>
          <w:sz w:val="22"/>
          <w:szCs w:val="22"/>
          <w:shd w:val="clear" w:color="auto" w:fill="FFFFFF"/>
          <w:lang w:eastAsia="en-GB"/>
        </w:rPr>
        <w:t xml:space="preserve"> Road </w:t>
      </w:r>
      <w:proofErr w:type="spellStart"/>
      <w:r w:rsidR="009E56C3" w:rsidRPr="009E56C3">
        <w:rPr>
          <w:rFonts w:ascii="Calibri" w:hAnsi="Calibri"/>
          <w:color w:val="222222"/>
          <w:sz w:val="22"/>
          <w:szCs w:val="22"/>
          <w:shd w:val="clear" w:color="auto" w:fill="FFFFFF"/>
          <w:lang w:eastAsia="en-GB"/>
        </w:rPr>
        <w:t>Wilpshire</w:t>
      </w:r>
      <w:proofErr w:type="spellEnd"/>
      <w:r w:rsidR="009E56C3" w:rsidRPr="009E56C3">
        <w:rPr>
          <w:rFonts w:ascii="Calibri" w:hAnsi="Calibri"/>
          <w:color w:val="222222"/>
          <w:sz w:val="22"/>
          <w:szCs w:val="22"/>
          <w:shd w:val="clear" w:color="auto" w:fill="FFFFFF"/>
          <w:lang w:eastAsia="en-GB"/>
        </w:rPr>
        <w:t>.</w:t>
      </w:r>
    </w:p>
    <w:p w:rsidR="009E56C3" w:rsidRPr="009E56C3" w:rsidRDefault="009E56C3" w:rsidP="009E56C3">
      <w:pPr>
        <w:shd w:val="clear" w:color="auto" w:fill="FFFFFF"/>
        <w:rPr>
          <w:color w:val="222222"/>
          <w:szCs w:val="24"/>
          <w:lang w:eastAsia="en-GB"/>
        </w:rPr>
      </w:pPr>
    </w:p>
    <w:p w:rsidR="009E56C3" w:rsidRPr="00913CB2" w:rsidRDefault="009E56C3" w:rsidP="009E56C3">
      <w:pPr>
        <w:shd w:val="clear" w:color="auto" w:fill="FFFFFF"/>
        <w:ind w:left="360" w:firstLine="720"/>
        <w:rPr>
          <w:szCs w:val="24"/>
          <w:lang w:eastAsia="en-GB"/>
        </w:rPr>
      </w:pPr>
      <w:r w:rsidRPr="00913CB2">
        <w:rPr>
          <w:rFonts w:ascii="Calibri" w:hAnsi="Calibri"/>
          <w:sz w:val="22"/>
          <w:szCs w:val="22"/>
          <w:shd w:val="clear" w:color="auto" w:fill="FFFFFF"/>
          <w:lang w:eastAsia="en-GB"/>
        </w:rPr>
        <w:t>WPC has no objection in principle to the proposed development.</w:t>
      </w:r>
    </w:p>
    <w:p w:rsidR="009E56C3" w:rsidRPr="00913CB2" w:rsidRDefault="009E56C3" w:rsidP="009E56C3">
      <w:pPr>
        <w:shd w:val="clear" w:color="auto" w:fill="FFFFFF"/>
        <w:rPr>
          <w:szCs w:val="24"/>
          <w:lang w:eastAsia="en-GB"/>
        </w:rPr>
      </w:pPr>
      <w:r w:rsidRPr="00913CB2">
        <w:rPr>
          <w:rFonts w:ascii="Calibri" w:hAnsi="Calibri"/>
          <w:sz w:val="22"/>
          <w:szCs w:val="22"/>
          <w:shd w:val="clear" w:color="auto" w:fill="FFFFFF"/>
          <w:lang w:eastAsia="en-GB"/>
        </w:rPr>
        <w:t> </w:t>
      </w:r>
    </w:p>
    <w:p w:rsidR="004809A6" w:rsidRPr="00913CB2" w:rsidRDefault="009E56C3" w:rsidP="00913CB2">
      <w:pPr>
        <w:shd w:val="clear" w:color="auto" w:fill="FFFFFF"/>
        <w:ind w:left="1080"/>
        <w:rPr>
          <w:szCs w:val="24"/>
          <w:lang w:eastAsia="en-GB"/>
        </w:rPr>
      </w:pPr>
      <w:r w:rsidRPr="00913CB2">
        <w:rPr>
          <w:rFonts w:ascii="Calibri" w:hAnsi="Calibri"/>
          <w:sz w:val="22"/>
          <w:szCs w:val="22"/>
          <w:shd w:val="clear" w:color="auto" w:fill="FFFFFF"/>
          <w:lang w:eastAsia="en-GB"/>
        </w:rPr>
        <w:t xml:space="preserve"> WPC would like to see some element of planting, consistent with adequate visibility splays, included in the scheme when other matters are being considered to give some protection to the  current, leafy, street scene and also ask that the Countryside Officer visit the site to ascertain whether any of the trees are worthy of TPOs.</w:t>
      </w:r>
    </w:p>
    <w:p w:rsidR="004809A6" w:rsidRPr="00E43750" w:rsidRDefault="004809A6" w:rsidP="004809A6">
      <w:pPr>
        <w:ind w:left="1080"/>
        <w:rPr>
          <w:rFonts w:ascii="Arial" w:hAnsi="Arial" w:cs="Arial"/>
          <w:color w:val="222222"/>
          <w:sz w:val="22"/>
          <w:szCs w:val="22"/>
          <w:lang w:eastAsia="en-GB"/>
        </w:rPr>
      </w:pPr>
    </w:p>
    <w:p w:rsidR="00A00E4E" w:rsidRDefault="009E56C3" w:rsidP="009E56C3">
      <w:pPr>
        <w:ind w:left="1080" w:hanging="840"/>
        <w:rPr>
          <w:rFonts w:ascii="Arial" w:hAnsi="Arial" w:cs="Arial"/>
          <w:color w:val="222222"/>
          <w:sz w:val="22"/>
          <w:szCs w:val="22"/>
          <w:lang w:eastAsia="en-GB"/>
        </w:rPr>
      </w:pPr>
      <w:r>
        <w:rPr>
          <w:rFonts w:ascii="Arial" w:hAnsi="Arial" w:cs="Arial"/>
          <w:color w:val="222222"/>
          <w:sz w:val="22"/>
          <w:szCs w:val="22"/>
          <w:lang w:eastAsia="en-GB"/>
        </w:rPr>
        <w:t>7</w:t>
      </w:r>
      <w:r w:rsidR="00A00E4E">
        <w:rPr>
          <w:rFonts w:ascii="Arial" w:hAnsi="Arial" w:cs="Arial"/>
          <w:color w:val="222222"/>
          <w:sz w:val="22"/>
          <w:szCs w:val="22"/>
          <w:lang w:eastAsia="en-GB"/>
        </w:rPr>
        <w:t xml:space="preserve">.  </w:t>
      </w:r>
      <w:r w:rsidR="00A00E4E">
        <w:rPr>
          <w:rFonts w:ascii="Arial" w:hAnsi="Arial" w:cs="Arial"/>
          <w:color w:val="222222"/>
          <w:sz w:val="22"/>
          <w:szCs w:val="22"/>
          <w:lang w:eastAsia="en-GB"/>
        </w:rPr>
        <w:tab/>
      </w:r>
      <w:r>
        <w:rPr>
          <w:rFonts w:ascii="Arial" w:hAnsi="Arial" w:cs="Arial"/>
          <w:color w:val="222222"/>
          <w:sz w:val="22"/>
          <w:szCs w:val="22"/>
          <w:lang w:eastAsia="en-GB"/>
        </w:rPr>
        <w:t xml:space="preserve">  Precept – discussion re what the Council would like to do in the financial   year 2017/18 </w:t>
      </w:r>
    </w:p>
    <w:p w:rsidR="009E56C3" w:rsidRDefault="009E56C3" w:rsidP="009E56C3">
      <w:pPr>
        <w:ind w:left="1080" w:hanging="840"/>
        <w:rPr>
          <w:rFonts w:ascii="Arial" w:hAnsi="Arial" w:cs="Arial"/>
          <w:color w:val="222222"/>
          <w:sz w:val="22"/>
          <w:szCs w:val="22"/>
        </w:rPr>
      </w:pPr>
    </w:p>
    <w:p w:rsidR="00A00E4E" w:rsidRDefault="00A00E4E" w:rsidP="00A00E4E">
      <w:pPr>
        <w:ind w:left="1215" w:hanging="975"/>
        <w:rPr>
          <w:rFonts w:ascii="Arial" w:hAnsi="Arial" w:cs="Arial"/>
          <w:sz w:val="22"/>
          <w:szCs w:val="22"/>
          <w:shd w:val="clear" w:color="auto" w:fill="FFFFFF"/>
        </w:rPr>
      </w:pPr>
      <w:r>
        <w:rPr>
          <w:rFonts w:ascii="Arial" w:hAnsi="Arial" w:cs="Arial"/>
          <w:color w:val="222222"/>
          <w:sz w:val="22"/>
          <w:szCs w:val="22"/>
          <w:shd w:val="clear" w:color="auto" w:fill="FFFFFF"/>
        </w:rPr>
        <w:t xml:space="preserve">9.            </w:t>
      </w:r>
      <w:r w:rsidRPr="00A00E4E">
        <w:rPr>
          <w:rFonts w:ascii="Arial" w:hAnsi="Arial" w:cs="Arial"/>
          <w:sz w:val="22"/>
          <w:szCs w:val="22"/>
          <w:shd w:val="clear" w:color="auto" w:fill="FFFFFF"/>
        </w:rPr>
        <w:t xml:space="preserve"> </w:t>
      </w:r>
      <w:r w:rsidR="009E56C3">
        <w:rPr>
          <w:rFonts w:ascii="Arial" w:hAnsi="Arial" w:cs="Arial"/>
          <w:sz w:val="22"/>
          <w:szCs w:val="22"/>
          <w:shd w:val="clear" w:color="auto" w:fill="FFFFFF"/>
        </w:rPr>
        <w:t>Newsletter – timetable and articles for discussion</w:t>
      </w:r>
    </w:p>
    <w:p w:rsidR="009E56C3" w:rsidRDefault="009E56C3" w:rsidP="00A00E4E">
      <w:pPr>
        <w:ind w:left="1215" w:hanging="975"/>
        <w:rPr>
          <w:rFonts w:ascii="Arial" w:hAnsi="Arial" w:cs="Arial"/>
          <w:sz w:val="22"/>
          <w:szCs w:val="22"/>
          <w:shd w:val="clear" w:color="auto" w:fill="FFFFFF"/>
        </w:rPr>
      </w:pPr>
    </w:p>
    <w:p w:rsidR="00C26805" w:rsidRPr="00A00E4E" w:rsidRDefault="00E43750" w:rsidP="00A00E4E">
      <w:pPr>
        <w:ind w:left="1215" w:hanging="975"/>
        <w:rPr>
          <w:rFonts w:ascii="Arial" w:hAnsi="Arial" w:cs="Arial"/>
          <w:sz w:val="22"/>
          <w:szCs w:val="22"/>
          <w:shd w:val="clear" w:color="auto" w:fill="FFFFFF"/>
        </w:rPr>
      </w:pPr>
      <w:r w:rsidRPr="00E43750">
        <w:rPr>
          <w:rFonts w:ascii="Arial" w:hAnsi="Arial" w:cs="Arial"/>
          <w:color w:val="222222"/>
          <w:sz w:val="22"/>
          <w:szCs w:val="22"/>
          <w:shd w:val="clear" w:color="auto" w:fill="FFFFFF"/>
        </w:rPr>
        <w:t xml:space="preserve">10. </w:t>
      </w:r>
      <w:r w:rsidR="00C26805">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 </w:t>
      </w:r>
      <w:r w:rsidR="00A00E4E">
        <w:rPr>
          <w:rFonts w:ascii="Arial" w:hAnsi="Arial" w:cs="Arial"/>
          <w:color w:val="222222"/>
          <w:sz w:val="22"/>
          <w:szCs w:val="22"/>
          <w:shd w:val="clear" w:color="auto" w:fill="FFFFFF"/>
        </w:rPr>
        <w:t xml:space="preserve"> </w:t>
      </w:r>
      <w:r w:rsidR="009E56C3">
        <w:rPr>
          <w:rFonts w:ascii="Arial" w:hAnsi="Arial" w:cs="Arial"/>
          <w:color w:val="222222"/>
          <w:sz w:val="22"/>
          <w:szCs w:val="22"/>
          <w:shd w:val="clear" w:color="auto" w:fill="FFFFFF"/>
        </w:rPr>
        <w:t>RVBC – consultation Development Plan</w:t>
      </w:r>
    </w:p>
    <w:p w:rsidR="00C26805" w:rsidRPr="00C26805" w:rsidRDefault="00C26805" w:rsidP="00C26805">
      <w:pPr>
        <w:shd w:val="clear" w:color="auto" w:fill="FFFFFF"/>
        <w:rPr>
          <w:color w:val="222222"/>
          <w:szCs w:val="24"/>
          <w:lang w:eastAsia="en-GB"/>
        </w:rPr>
      </w:pPr>
    </w:p>
    <w:p w:rsidR="00C26805" w:rsidRDefault="00073DB9" w:rsidP="009E56C3">
      <w:pPr>
        <w:shd w:val="clear" w:color="auto" w:fill="FFFFFF"/>
        <w:tabs>
          <w:tab w:val="left" w:pos="5580"/>
        </w:tabs>
        <w:rPr>
          <w:rFonts w:ascii="Arial" w:hAnsi="Arial" w:cs="Arial"/>
          <w:sz w:val="22"/>
          <w:szCs w:val="22"/>
          <w:lang w:eastAsia="en-GB"/>
        </w:rPr>
      </w:pPr>
      <w:r>
        <w:rPr>
          <w:rFonts w:ascii="Arial" w:hAnsi="Arial" w:cs="Arial"/>
          <w:sz w:val="22"/>
          <w:szCs w:val="22"/>
          <w:lang w:eastAsia="en-GB"/>
        </w:rPr>
        <w:t xml:space="preserve">    </w:t>
      </w:r>
      <w:r w:rsidR="00C26805">
        <w:rPr>
          <w:rFonts w:ascii="Arial" w:hAnsi="Arial" w:cs="Arial"/>
          <w:sz w:val="22"/>
          <w:szCs w:val="22"/>
          <w:lang w:eastAsia="en-GB"/>
        </w:rPr>
        <w:t xml:space="preserve">11.        </w:t>
      </w:r>
      <w:r w:rsidR="009D1FCE">
        <w:rPr>
          <w:rFonts w:ascii="Arial" w:hAnsi="Arial" w:cs="Arial"/>
          <w:sz w:val="22"/>
          <w:szCs w:val="22"/>
          <w:lang w:eastAsia="en-GB"/>
        </w:rPr>
        <w:t xml:space="preserve">    </w:t>
      </w:r>
      <w:r w:rsidR="009E56C3">
        <w:rPr>
          <w:rFonts w:ascii="Arial" w:hAnsi="Arial" w:cs="Arial"/>
          <w:sz w:val="22"/>
          <w:szCs w:val="22"/>
          <w:lang w:eastAsia="en-GB"/>
        </w:rPr>
        <w:t>Meetings attended by Councillors</w:t>
      </w:r>
    </w:p>
    <w:p w:rsidR="009E56C3" w:rsidRDefault="009E56C3" w:rsidP="009E56C3">
      <w:pPr>
        <w:shd w:val="clear" w:color="auto" w:fill="FFFFFF"/>
        <w:tabs>
          <w:tab w:val="left" w:pos="5580"/>
        </w:tabs>
        <w:rPr>
          <w:rFonts w:ascii="Arial" w:hAnsi="Arial" w:cs="Arial"/>
          <w:sz w:val="22"/>
          <w:szCs w:val="22"/>
          <w:lang w:eastAsia="en-GB"/>
        </w:rPr>
      </w:pPr>
    </w:p>
    <w:p w:rsidR="009E56C3" w:rsidRDefault="009E56C3" w:rsidP="009E56C3">
      <w:pPr>
        <w:shd w:val="clear" w:color="auto" w:fill="FFFFFF"/>
        <w:tabs>
          <w:tab w:val="left" w:pos="5580"/>
        </w:tabs>
        <w:rPr>
          <w:rFonts w:ascii="Arial" w:hAnsi="Arial" w:cs="Arial"/>
          <w:sz w:val="22"/>
          <w:szCs w:val="22"/>
          <w:lang w:eastAsia="en-GB"/>
        </w:rPr>
      </w:pPr>
      <w:r>
        <w:rPr>
          <w:rFonts w:ascii="Arial" w:hAnsi="Arial" w:cs="Arial"/>
          <w:sz w:val="22"/>
          <w:szCs w:val="22"/>
          <w:lang w:eastAsia="en-GB"/>
        </w:rPr>
        <w:t xml:space="preserve">                     PCLC </w:t>
      </w:r>
      <w:r w:rsidR="00164633">
        <w:rPr>
          <w:rFonts w:ascii="Arial" w:hAnsi="Arial" w:cs="Arial"/>
          <w:sz w:val="22"/>
          <w:szCs w:val="22"/>
          <w:lang w:eastAsia="en-GB"/>
        </w:rPr>
        <w:t>–</w:t>
      </w:r>
      <w:r>
        <w:rPr>
          <w:rFonts w:ascii="Arial" w:hAnsi="Arial" w:cs="Arial"/>
          <w:sz w:val="22"/>
          <w:szCs w:val="22"/>
          <w:lang w:eastAsia="en-GB"/>
        </w:rPr>
        <w:t xml:space="preserve"> </w:t>
      </w:r>
      <w:r w:rsidR="00164633">
        <w:rPr>
          <w:rFonts w:ascii="Arial" w:hAnsi="Arial" w:cs="Arial"/>
          <w:sz w:val="22"/>
          <w:szCs w:val="22"/>
          <w:lang w:eastAsia="en-GB"/>
        </w:rPr>
        <w:t xml:space="preserve">Report from Cllr </w:t>
      </w:r>
      <w:proofErr w:type="spellStart"/>
      <w:r w:rsidR="00164633">
        <w:rPr>
          <w:rFonts w:ascii="Arial" w:hAnsi="Arial" w:cs="Arial"/>
          <w:sz w:val="22"/>
          <w:szCs w:val="22"/>
          <w:lang w:eastAsia="en-GB"/>
        </w:rPr>
        <w:t>Bremner</w:t>
      </w:r>
      <w:proofErr w:type="spellEnd"/>
      <w:r w:rsidR="00164633">
        <w:rPr>
          <w:rFonts w:ascii="Arial" w:hAnsi="Arial" w:cs="Arial"/>
          <w:sz w:val="22"/>
          <w:szCs w:val="22"/>
          <w:lang w:eastAsia="en-GB"/>
        </w:rPr>
        <w:t>:</w:t>
      </w:r>
    </w:p>
    <w:p w:rsidR="00164633" w:rsidRDefault="00164633" w:rsidP="009E56C3">
      <w:pPr>
        <w:shd w:val="clear" w:color="auto" w:fill="FFFFFF"/>
        <w:tabs>
          <w:tab w:val="left" w:pos="5580"/>
        </w:tabs>
        <w:rPr>
          <w:rFonts w:ascii="Arial" w:hAnsi="Arial" w:cs="Arial"/>
          <w:sz w:val="22"/>
          <w:szCs w:val="22"/>
          <w:lang w:eastAsia="en-GB"/>
        </w:rPr>
      </w:pPr>
    </w:p>
    <w:p w:rsidR="00164633" w:rsidRPr="00164633" w:rsidRDefault="00164633" w:rsidP="00164633">
      <w:pPr>
        <w:shd w:val="clear" w:color="auto" w:fill="FFFFFF"/>
        <w:ind w:left="720" w:firstLine="720"/>
        <w:rPr>
          <w:rFonts w:ascii="Calibri" w:hAnsi="Calibri"/>
          <w:color w:val="222222"/>
          <w:sz w:val="22"/>
          <w:szCs w:val="22"/>
          <w:lang w:eastAsia="en-GB"/>
        </w:rPr>
      </w:pPr>
      <w:r w:rsidRPr="00164633">
        <w:rPr>
          <w:rFonts w:ascii="Calibri" w:hAnsi="Calibri"/>
          <w:color w:val="222222"/>
          <w:sz w:val="22"/>
          <w:szCs w:val="22"/>
          <w:u w:val="single"/>
          <w:lang w:eastAsia="en-GB"/>
        </w:rPr>
        <w:t>New Models in Primary Care (NHS)</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 xml:space="preserve">As previously alluded to there are some big issues to be resolved in </w:t>
      </w:r>
      <w:proofErr w:type="spellStart"/>
      <w:r w:rsidRPr="00164633">
        <w:rPr>
          <w:rFonts w:ascii="Calibri" w:hAnsi="Calibri"/>
          <w:color w:val="222222"/>
          <w:sz w:val="22"/>
          <w:szCs w:val="22"/>
          <w:lang w:eastAsia="en-GB"/>
        </w:rPr>
        <w:t>Ribble</w:t>
      </w:r>
      <w:proofErr w:type="spellEnd"/>
      <w:r w:rsidRPr="00164633">
        <w:rPr>
          <w:rFonts w:ascii="Calibri" w:hAnsi="Calibri"/>
          <w:color w:val="222222"/>
          <w:sz w:val="22"/>
          <w:szCs w:val="22"/>
          <w:lang w:eastAsia="en-GB"/>
        </w:rPr>
        <w:t xml:space="preserve"> Valley </w:t>
      </w:r>
      <w:proofErr w:type="gramStart"/>
      <w:r w:rsidRPr="00164633">
        <w:rPr>
          <w:rFonts w:ascii="Calibri" w:hAnsi="Calibri"/>
          <w:color w:val="222222"/>
          <w:sz w:val="22"/>
          <w:szCs w:val="22"/>
          <w:lang w:eastAsia="en-GB"/>
        </w:rPr>
        <w:t>which  has</w:t>
      </w:r>
      <w:proofErr w:type="gramEnd"/>
      <w:r w:rsidRPr="00164633">
        <w:rPr>
          <w:rFonts w:ascii="Calibri" w:hAnsi="Calibri"/>
          <w:color w:val="222222"/>
          <w:sz w:val="22"/>
          <w:szCs w:val="22"/>
          <w:lang w:eastAsia="en-GB"/>
        </w:rPr>
        <w:t xml:space="preserve"> a lot of cross boundary care issues needing to be addressed. There is to be a briefing soon, probably October.</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164633" w:rsidRDefault="00164633" w:rsidP="00164633">
      <w:pPr>
        <w:shd w:val="clear" w:color="auto" w:fill="FFFFFF"/>
        <w:ind w:left="720" w:firstLine="720"/>
        <w:rPr>
          <w:rFonts w:ascii="Calibri" w:hAnsi="Calibri"/>
          <w:color w:val="222222"/>
          <w:sz w:val="22"/>
          <w:szCs w:val="22"/>
          <w:lang w:eastAsia="en-GB"/>
        </w:rPr>
      </w:pPr>
      <w:r w:rsidRPr="00164633">
        <w:rPr>
          <w:rFonts w:ascii="Calibri" w:hAnsi="Calibri"/>
          <w:color w:val="222222"/>
          <w:sz w:val="22"/>
          <w:szCs w:val="22"/>
          <w:u w:val="single"/>
          <w:lang w:eastAsia="en-GB"/>
        </w:rPr>
        <w:t>LCC Serviced Properties</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Representations have had some success for Longridge but not elsewhere. A Working Party is to be set up to try to find a way forward.</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164633" w:rsidRDefault="00164633" w:rsidP="00164633">
      <w:pPr>
        <w:shd w:val="clear" w:color="auto" w:fill="FFFFFF"/>
        <w:ind w:left="720" w:firstLine="720"/>
        <w:rPr>
          <w:rFonts w:ascii="Calibri" w:hAnsi="Calibri"/>
          <w:color w:val="222222"/>
          <w:sz w:val="22"/>
          <w:szCs w:val="22"/>
          <w:lang w:eastAsia="en-GB"/>
        </w:rPr>
      </w:pPr>
      <w:r w:rsidRPr="00164633">
        <w:rPr>
          <w:rFonts w:ascii="Calibri" w:hAnsi="Calibri"/>
          <w:color w:val="222222"/>
          <w:sz w:val="22"/>
          <w:szCs w:val="22"/>
          <w:u w:val="single"/>
          <w:lang w:eastAsia="en-GB"/>
        </w:rPr>
        <w:t>Core Strategy Housing and Development Plan consultation</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 xml:space="preserve">Colin </w:t>
      </w:r>
      <w:proofErr w:type="spellStart"/>
      <w:r w:rsidRPr="00164633">
        <w:rPr>
          <w:rFonts w:ascii="Calibri" w:hAnsi="Calibri"/>
          <w:color w:val="222222"/>
          <w:sz w:val="22"/>
          <w:szCs w:val="22"/>
          <w:lang w:eastAsia="en-GB"/>
        </w:rPr>
        <w:t>Hirst</w:t>
      </w:r>
      <w:proofErr w:type="spellEnd"/>
      <w:r w:rsidRPr="00164633">
        <w:rPr>
          <w:rFonts w:ascii="Calibri" w:hAnsi="Calibri"/>
          <w:color w:val="222222"/>
          <w:sz w:val="22"/>
          <w:szCs w:val="22"/>
          <w:lang w:eastAsia="en-GB"/>
        </w:rPr>
        <w:t xml:space="preserve"> mentioned that this was not an issue </w:t>
      </w:r>
      <w:r w:rsidRPr="00164633">
        <w:rPr>
          <w:rFonts w:ascii="Calibri" w:hAnsi="Calibri"/>
          <w:i/>
          <w:iCs/>
          <w:color w:val="222222"/>
          <w:sz w:val="22"/>
          <w:szCs w:val="22"/>
          <w:lang w:eastAsia="en-GB"/>
        </w:rPr>
        <w:t>except for those parishes in which there is insufficient development in the offing</w:t>
      </w:r>
      <w:r w:rsidRPr="00164633">
        <w:rPr>
          <w:rFonts w:ascii="Calibri" w:hAnsi="Calibri"/>
          <w:color w:val="222222"/>
          <w:sz w:val="22"/>
          <w:szCs w:val="22"/>
          <w:lang w:eastAsia="en-GB"/>
        </w:rPr>
        <w:t>.</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u w:val="single"/>
          <w:lang w:eastAsia="en-GB"/>
        </w:rPr>
        <w:t>Affordable Warmth programme</w:t>
      </w:r>
      <w:r w:rsidRPr="00164633">
        <w:rPr>
          <w:rFonts w:ascii="Calibri" w:hAnsi="Calibri"/>
          <w:color w:val="222222"/>
          <w:sz w:val="22"/>
          <w:szCs w:val="22"/>
          <w:lang w:eastAsia="en-GB"/>
        </w:rPr>
        <w:t> – there are monies identified for emergency help, including path clearing.</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lastRenderedPageBreak/>
        <w:t> </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The main agenda item was the </w:t>
      </w:r>
      <w:r w:rsidRPr="00164633">
        <w:rPr>
          <w:rFonts w:ascii="Calibri" w:hAnsi="Calibri"/>
          <w:color w:val="222222"/>
          <w:sz w:val="22"/>
          <w:szCs w:val="22"/>
          <w:u w:val="single"/>
          <w:lang w:eastAsia="en-GB"/>
        </w:rPr>
        <w:t>forthcoming Local Government Boundary Commission Electoral review of the RVBC</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There will be 10 weeks of information gathering 22</w:t>
      </w:r>
      <w:r w:rsidRPr="00164633">
        <w:rPr>
          <w:rFonts w:ascii="Calibri" w:hAnsi="Calibri"/>
          <w:color w:val="222222"/>
          <w:sz w:val="22"/>
          <w:szCs w:val="22"/>
          <w:vertAlign w:val="superscript"/>
          <w:lang w:eastAsia="en-GB"/>
        </w:rPr>
        <w:t>nd</w:t>
      </w:r>
      <w:r w:rsidRPr="00164633">
        <w:rPr>
          <w:rFonts w:ascii="Calibri" w:hAnsi="Calibri"/>
          <w:color w:val="222222"/>
          <w:sz w:val="22"/>
          <w:szCs w:val="22"/>
          <w:lang w:eastAsia="en-GB"/>
        </w:rPr>
        <w:t> November – 30</w:t>
      </w:r>
      <w:r w:rsidRPr="00164633">
        <w:rPr>
          <w:rFonts w:ascii="Calibri" w:hAnsi="Calibri"/>
          <w:color w:val="222222"/>
          <w:sz w:val="22"/>
          <w:szCs w:val="22"/>
          <w:vertAlign w:val="superscript"/>
          <w:lang w:eastAsia="en-GB"/>
        </w:rPr>
        <w:t>th</w:t>
      </w:r>
      <w:r w:rsidRPr="00164633">
        <w:rPr>
          <w:rFonts w:ascii="Calibri" w:hAnsi="Calibri"/>
          <w:color w:val="222222"/>
          <w:sz w:val="22"/>
          <w:szCs w:val="22"/>
          <w:lang w:eastAsia="en-GB"/>
        </w:rPr>
        <w:t> January to which our input is invited. There will then be a draft proposal on which there will be open consultation 11</w:t>
      </w:r>
      <w:r w:rsidRPr="00164633">
        <w:rPr>
          <w:rFonts w:ascii="Calibri" w:hAnsi="Calibri"/>
          <w:color w:val="222222"/>
          <w:sz w:val="22"/>
          <w:szCs w:val="22"/>
          <w:vertAlign w:val="superscript"/>
          <w:lang w:eastAsia="en-GB"/>
        </w:rPr>
        <w:t>th</w:t>
      </w:r>
      <w:r w:rsidRPr="00164633">
        <w:rPr>
          <w:rFonts w:ascii="Calibri" w:hAnsi="Calibri"/>
          <w:color w:val="222222"/>
          <w:sz w:val="22"/>
          <w:szCs w:val="22"/>
          <w:lang w:eastAsia="en-GB"/>
        </w:rPr>
        <w:t> April – 19</w:t>
      </w:r>
      <w:r w:rsidRPr="00164633">
        <w:rPr>
          <w:rFonts w:ascii="Calibri" w:hAnsi="Calibri"/>
          <w:color w:val="222222"/>
          <w:sz w:val="22"/>
          <w:szCs w:val="22"/>
          <w:vertAlign w:val="superscript"/>
          <w:lang w:eastAsia="en-GB"/>
        </w:rPr>
        <w:t>th</w:t>
      </w:r>
      <w:r w:rsidRPr="00164633">
        <w:rPr>
          <w:rFonts w:ascii="Calibri" w:hAnsi="Calibri"/>
          <w:color w:val="222222"/>
          <w:sz w:val="22"/>
          <w:szCs w:val="22"/>
          <w:lang w:eastAsia="en-GB"/>
        </w:rPr>
        <w:t> June 2017.</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164633" w:rsidRDefault="00164633" w:rsidP="00164633">
      <w:pPr>
        <w:shd w:val="clear" w:color="auto" w:fill="FFFFFF"/>
        <w:ind w:left="1440"/>
        <w:rPr>
          <w:rFonts w:ascii="Calibri" w:hAnsi="Calibri"/>
          <w:color w:val="222222"/>
          <w:sz w:val="22"/>
          <w:szCs w:val="22"/>
          <w:lang w:eastAsia="en-GB"/>
        </w:rPr>
      </w:pPr>
      <w:r w:rsidRPr="00164633">
        <w:rPr>
          <w:rFonts w:ascii="Calibri" w:hAnsi="Calibri"/>
          <w:color w:val="222222"/>
          <w:sz w:val="22"/>
          <w:szCs w:val="22"/>
          <w:lang w:eastAsia="en-GB"/>
        </w:rPr>
        <w:t>Parishes are asked to publicise this by poster (to be supplied to Clerks) on our notice board, newsletter and website etc.</w:t>
      </w:r>
    </w:p>
    <w:p w:rsidR="00164633" w:rsidRPr="00164633" w:rsidRDefault="00164633" w:rsidP="00164633">
      <w:pPr>
        <w:shd w:val="clear" w:color="auto" w:fill="FFFFFF"/>
        <w:rPr>
          <w:rFonts w:ascii="Calibri" w:hAnsi="Calibri"/>
          <w:color w:val="222222"/>
          <w:sz w:val="22"/>
          <w:szCs w:val="22"/>
          <w:lang w:eastAsia="en-GB"/>
        </w:rPr>
      </w:pPr>
      <w:r w:rsidRPr="00164633">
        <w:rPr>
          <w:rFonts w:ascii="Calibri" w:hAnsi="Calibri"/>
          <w:color w:val="222222"/>
          <w:sz w:val="22"/>
          <w:szCs w:val="22"/>
          <w:lang w:eastAsia="en-GB"/>
        </w:rPr>
        <w:t> </w:t>
      </w:r>
    </w:p>
    <w:p w:rsidR="00164633" w:rsidRPr="004B685C" w:rsidRDefault="00164633" w:rsidP="009E56C3">
      <w:pPr>
        <w:shd w:val="clear" w:color="auto" w:fill="FFFFFF"/>
        <w:tabs>
          <w:tab w:val="left" w:pos="5580"/>
        </w:tabs>
        <w:rPr>
          <w:rFonts w:ascii="Arial" w:hAnsi="Arial" w:cs="Arial"/>
          <w:sz w:val="22"/>
          <w:szCs w:val="22"/>
          <w:lang w:eastAsia="en-GB"/>
        </w:rPr>
      </w:pPr>
    </w:p>
    <w:p w:rsidR="00E43750" w:rsidRDefault="004B685C" w:rsidP="004B685C">
      <w:pPr>
        <w:shd w:val="clear" w:color="auto" w:fill="FFFFFF"/>
        <w:ind w:left="1320" w:hanging="1080"/>
        <w:rPr>
          <w:rFonts w:ascii="Arial" w:hAnsi="Arial" w:cs="Arial"/>
          <w:sz w:val="22"/>
          <w:szCs w:val="22"/>
        </w:rPr>
      </w:pPr>
      <w:r>
        <w:rPr>
          <w:rFonts w:ascii="Arial" w:hAnsi="Arial" w:cs="Arial"/>
          <w:sz w:val="22"/>
          <w:szCs w:val="22"/>
          <w:lang w:eastAsia="en-GB"/>
        </w:rPr>
        <w:t>12</w:t>
      </w:r>
      <w:r w:rsidR="00333723">
        <w:rPr>
          <w:rFonts w:ascii="Arial" w:hAnsi="Arial" w:cs="Arial"/>
          <w:sz w:val="22"/>
          <w:szCs w:val="22"/>
          <w:lang w:eastAsia="en-GB"/>
        </w:rPr>
        <w:t>.</w:t>
      </w:r>
      <w:r>
        <w:rPr>
          <w:rFonts w:ascii="Arial" w:hAnsi="Arial" w:cs="Arial"/>
          <w:sz w:val="22"/>
          <w:szCs w:val="22"/>
          <w:lang w:eastAsia="en-GB"/>
        </w:rPr>
        <w:t xml:space="preserve">          </w:t>
      </w:r>
      <w:r w:rsidR="009D1FCE">
        <w:rPr>
          <w:rFonts w:ascii="Arial" w:hAnsi="Arial" w:cs="Arial"/>
          <w:sz w:val="22"/>
          <w:szCs w:val="22"/>
          <w:lang w:eastAsia="en-GB"/>
        </w:rPr>
        <w:t xml:space="preserve">   </w:t>
      </w:r>
      <w:r w:rsidR="00C26805" w:rsidRPr="00C26805">
        <w:rPr>
          <w:rFonts w:ascii="Arial" w:hAnsi="Arial" w:cs="Arial"/>
          <w:sz w:val="22"/>
          <w:szCs w:val="22"/>
          <w:lang w:eastAsia="en-GB"/>
        </w:rPr>
        <w:t xml:space="preserve">Website review </w:t>
      </w:r>
      <w:r w:rsidR="00CF61F9">
        <w:rPr>
          <w:rFonts w:ascii="Arial" w:hAnsi="Arial" w:cs="Arial"/>
          <w:sz w:val="22"/>
          <w:szCs w:val="22"/>
          <w:lang w:eastAsia="en-GB"/>
        </w:rPr>
        <w:t xml:space="preserve">– Cllr </w:t>
      </w:r>
      <w:proofErr w:type="spellStart"/>
      <w:r w:rsidR="00CF61F9">
        <w:rPr>
          <w:rFonts w:ascii="Arial" w:hAnsi="Arial" w:cs="Arial"/>
          <w:sz w:val="22"/>
          <w:szCs w:val="22"/>
          <w:lang w:eastAsia="en-GB"/>
        </w:rPr>
        <w:t>Bremner</w:t>
      </w:r>
      <w:proofErr w:type="spellEnd"/>
    </w:p>
    <w:p w:rsidR="004B685C" w:rsidRDefault="004B685C" w:rsidP="004B685C">
      <w:pPr>
        <w:shd w:val="clear" w:color="auto" w:fill="FFFFFF"/>
        <w:ind w:left="1320" w:hanging="1080"/>
        <w:rPr>
          <w:rFonts w:ascii="Arial" w:hAnsi="Arial" w:cs="Arial"/>
          <w:sz w:val="22"/>
          <w:szCs w:val="22"/>
        </w:rPr>
      </w:pPr>
    </w:p>
    <w:p w:rsidR="004B685C" w:rsidRDefault="004B685C" w:rsidP="00CF61F9">
      <w:pPr>
        <w:shd w:val="clear" w:color="auto" w:fill="FFFFFF"/>
        <w:ind w:left="1320" w:hanging="1080"/>
        <w:rPr>
          <w:rFonts w:ascii="Arial" w:hAnsi="Arial" w:cs="Arial"/>
          <w:sz w:val="22"/>
          <w:szCs w:val="22"/>
          <w:shd w:val="clear" w:color="auto" w:fill="FFFFFF"/>
        </w:rPr>
      </w:pPr>
      <w:r>
        <w:rPr>
          <w:rFonts w:ascii="Arial" w:hAnsi="Arial" w:cs="Arial"/>
          <w:sz w:val="22"/>
          <w:szCs w:val="22"/>
        </w:rPr>
        <w:t xml:space="preserve">13.          </w:t>
      </w:r>
      <w:r w:rsidR="009D1FCE">
        <w:rPr>
          <w:rFonts w:ascii="Arial" w:hAnsi="Arial" w:cs="Arial"/>
          <w:sz w:val="22"/>
          <w:szCs w:val="22"/>
        </w:rPr>
        <w:t xml:space="preserve">  </w:t>
      </w:r>
      <w:r w:rsidR="00CF61F9">
        <w:rPr>
          <w:rFonts w:ascii="Arial" w:hAnsi="Arial" w:cs="Arial"/>
          <w:sz w:val="22"/>
          <w:szCs w:val="22"/>
        </w:rPr>
        <w:t xml:space="preserve"> </w:t>
      </w:r>
      <w:r>
        <w:rPr>
          <w:rFonts w:ascii="Arial" w:hAnsi="Arial" w:cs="Arial"/>
          <w:sz w:val="22"/>
          <w:szCs w:val="22"/>
        </w:rPr>
        <w:t xml:space="preserve">Signs DRPA </w:t>
      </w:r>
      <w:r w:rsidR="00CF61F9">
        <w:rPr>
          <w:rFonts w:ascii="Arial" w:hAnsi="Arial" w:cs="Arial"/>
          <w:sz w:val="22"/>
          <w:szCs w:val="22"/>
        </w:rPr>
        <w:t xml:space="preserve">–Cllr </w:t>
      </w:r>
      <w:proofErr w:type="spellStart"/>
      <w:r w:rsidR="00CF61F9">
        <w:rPr>
          <w:rFonts w:ascii="Arial" w:hAnsi="Arial" w:cs="Arial"/>
          <w:sz w:val="22"/>
          <w:szCs w:val="22"/>
        </w:rPr>
        <w:t>Bremner</w:t>
      </w:r>
      <w:proofErr w:type="spellEnd"/>
    </w:p>
    <w:p w:rsidR="00333723" w:rsidRDefault="00333723" w:rsidP="004B685C">
      <w:pPr>
        <w:shd w:val="clear" w:color="auto" w:fill="FFFFFF"/>
        <w:ind w:left="1320" w:hanging="1080"/>
        <w:rPr>
          <w:rFonts w:ascii="Arial" w:hAnsi="Arial" w:cs="Arial"/>
          <w:sz w:val="22"/>
          <w:szCs w:val="22"/>
          <w:shd w:val="clear" w:color="auto" w:fill="FFFFFF"/>
        </w:rPr>
      </w:pPr>
    </w:p>
    <w:p w:rsidR="00333723" w:rsidRPr="00F67F1A" w:rsidRDefault="00333723" w:rsidP="004B685C">
      <w:pPr>
        <w:shd w:val="clear" w:color="auto" w:fill="FFFFFF"/>
        <w:ind w:left="1320" w:hanging="1080"/>
        <w:rPr>
          <w:rFonts w:ascii="Arial" w:hAnsi="Arial" w:cs="Arial"/>
          <w:sz w:val="22"/>
          <w:szCs w:val="22"/>
        </w:rPr>
      </w:pPr>
      <w:r>
        <w:rPr>
          <w:rFonts w:ascii="Arial" w:hAnsi="Arial" w:cs="Arial"/>
          <w:sz w:val="22"/>
          <w:szCs w:val="22"/>
          <w:shd w:val="clear" w:color="auto" w:fill="FFFFFF"/>
        </w:rPr>
        <w:t xml:space="preserve">14.             </w:t>
      </w:r>
      <w:r w:rsidR="00CF61F9">
        <w:rPr>
          <w:rFonts w:ascii="Arial" w:hAnsi="Arial" w:cs="Arial"/>
          <w:sz w:val="22"/>
          <w:szCs w:val="22"/>
          <w:shd w:val="clear" w:color="auto" w:fill="FFFFFF"/>
        </w:rPr>
        <w:t xml:space="preserve">RVBC Electoral Review – Cllr </w:t>
      </w:r>
      <w:proofErr w:type="spellStart"/>
      <w:r w:rsidR="00CF61F9">
        <w:rPr>
          <w:rFonts w:ascii="Arial" w:hAnsi="Arial" w:cs="Arial"/>
          <w:sz w:val="22"/>
          <w:szCs w:val="22"/>
          <w:shd w:val="clear" w:color="auto" w:fill="FFFFFF"/>
        </w:rPr>
        <w:t>Bremner</w:t>
      </w:r>
      <w:proofErr w:type="spellEnd"/>
    </w:p>
    <w:p w:rsidR="009C5BB4" w:rsidRDefault="009C5BB4" w:rsidP="00C26805">
      <w:pPr>
        <w:shd w:val="clear" w:color="auto" w:fill="FFFFFF"/>
        <w:rPr>
          <w:rFonts w:ascii="Arial" w:hAnsi="Arial" w:cs="Arial"/>
          <w:sz w:val="22"/>
          <w:szCs w:val="22"/>
        </w:rPr>
      </w:pPr>
    </w:p>
    <w:p w:rsidR="00A00E4E" w:rsidRDefault="00333723" w:rsidP="009D1FCE">
      <w:pPr>
        <w:shd w:val="clear" w:color="auto" w:fill="FFFFFF"/>
        <w:ind w:left="1320" w:hanging="1080"/>
        <w:rPr>
          <w:rFonts w:ascii="Arial" w:hAnsi="Arial" w:cs="Arial"/>
          <w:sz w:val="22"/>
          <w:szCs w:val="22"/>
        </w:rPr>
      </w:pPr>
      <w:r>
        <w:rPr>
          <w:rFonts w:ascii="Arial" w:hAnsi="Arial" w:cs="Arial"/>
          <w:sz w:val="22"/>
          <w:szCs w:val="22"/>
        </w:rPr>
        <w:t>15.</w:t>
      </w:r>
      <w:r w:rsidR="009D1FCE">
        <w:rPr>
          <w:rFonts w:ascii="Arial" w:hAnsi="Arial" w:cs="Arial"/>
          <w:sz w:val="22"/>
          <w:szCs w:val="22"/>
        </w:rPr>
        <w:tab/>
        <w:t xml:space="preserve"> </w:t>
      </w:r>
      <w:r w:rsidR="00CF61F9">
        <w:rPr>
          <w:rFonts w:ascii="Arial" w:hAnsi="Arial" w:cs="Arial"/>
          <w:sz w:val="22"/>
          <w:szCs w:val="22"/>
        </w:rPr>
        <w:t>Correspondence</w:t>
      </w:r>
    </w:p>
    <w:p w:rsidR="00CF61F9" w:rsidRDefault="00CF61F9" w:rsidP="009D1FCE">
      <w:pPr>
        <w:shd w:val="clear" w:color="auto" w:fill="FFFFFF"/>
        <w:ind w:left="1320" w:hanging="1080"/>
        <w:rPr>
          <w:rFonts w:ascii="Arial" w:hAnsi="Arial" w:cs="Arial"/>
          <w:sz w:val="22"/>
          <w:szCs w:val="22"/>
        </w:rPr>
      </w:pPr>
    </w:p>
    <w:p w:rsidR="00CF61F9" w:rsidRDefault="00CF61F9" w:rsidP="009D1FCE">
      <w:pPr>
        <w:shd w:val="clear" w:color="auto" w:fill="FFFFFF"/>
        <w:ind w:left="1320" w:hanging="1080"/>
        <w:rPr>
          <w:rFonts w:ascii="Arial" w:hAnsi="Arial" w:cs="Arial"/>
          <w:sz w:val="22"/>
          <w:szCs w:val="22"/>
        </w:rPr>
      </w:pPr>
      <w:r>
        <w:rPr>
          <w:rFonts w:ascii="Arial" w:hAnsi="Arial" w:cs="Arial"/>
          <w:sz w:val="22"/>
          <w:szCs w:val="22"/>
        </w:rPr>
        <w:tab/>
      </w:r>
      <w:r>
        <w:rPr>
          <w:rFonts w:ascii="Arial" w:hAnsi="Arial" w:cs="Arial"/>
          <w:sz w:val="22"/>
          <w:szCs w:val="22"/>
        </w:rPr>
        <w:tab/>
        <w:t xml:space="preserve">Network Rail </w:t>
      </w:r>
      <w:proofErr w:type="gramStart"/>
      <w:r>
        <w:rPr>
          <w:rFonts w:ascii="Arial" w:hAnsi="Arial" w:cs="Arial"/>
          <w:sz w:val="22"/>
          <w:szCs w:val="22"/>
        </w:rPr>
        <w:t>-  notification</w:t>
      </w:r>
      <w:proofErr w:type="gramEnd"/>
      <w:r>
        <w:rPr>
          <w:rFonts w:ascii="Arial" w:hAnsi="Arial" w:cs="Arial"/>
          <w:sz w:val="22"/>
          <w:szCs w:val="22"/>
        </w:rPr>
        <w:t xml:space="preserve"> of vegetation Management Works – removal of    all woody vegetation to the boundary from </w:t>
      </w:r>
      <w:proofErr w:type="spellStart"/>
      <w:r>
        <w:rPr>
          <w:rFonts w:ascii="Arial" w:hAnsi="Arial" w:cs="Arial"/>
          <w:sz w:val="22"/>
          <w:szCs w:val="22"/>
        </w:rPr>
        <w:t>Ramsgreave</w:t>
      </w:r>
      <w:proofErr w:type="spellEnd"/>
      <w:r>
        <w:rPr>
          <w:rFonts w:ascii="Arial" w:hAnsi="Arial" w:cs="Arial"/>
          <w:sz w:val="22"/>
          <w:szCs w:val="22"/>
        </w:rPr>
        <w:t xml:space="preserve"> with </w:t>
      </w:r>
      <w:proofErr w:type="spellStart"/>
      <w:r>
        <w:rPr>
          <w:rFonts w:ascii="Arial" w:hAnsi="Arial" w:cs="Arial"/>
          <w:sz w:val="22"/>
          <w:szCs w:val="22"/>
        </w:rPr>
        <w:t>Wilpshire</w:t>
      </w:r>
      <w:proofErr w:type="spellEnd"/>
      <w:r>
        <w:rPr>
          <w:rFonts w:ascii="Arial" w:hAnsi="Arial" w:cs="Arial"/>
          <w:sz w:val="22"/>
          <w:szCs w:val="22"/>
        </w:rPr>
        <w:t xml:space="preserve"> (station close to Vicarage Lane </w:t>
      </w:r>
      <w:proofErr w:type="spellStart"/>
      <w:r>
        <w:rPr>
          <w:rFonts w:ascii="Arial" w:hAnsi="Arial" w:cs="Arial"/>
          <w:sz w:val="22"/>
          <w:szCs w:val="22"/>
        </w:rPr>
        <w:t>Wilpshire</w:t>
      </w:r>
      <w:proofErr w:type="spellEnd"/>
      <w:r>
        <w:rPr>
          <w:rFonts w:ascii="Arial" w:hAnsi="Arial" w:cs="Arial"/>
          <w:sz w:val="22"/>
          <w:szCs w:val="22"/>
        </w:rPr>
        <w:t xml:space="preserve"> works done 050916 – 090916</w:t>
      </w:r>
    </w:p>
    <w:p w:rsidR="00CF61F9" w:rsidRDefault="00CF61F9" w:rsidP="009D1FCE">
      <w:pPr>
        <w:shd w:val="clear" w:color="auto" w:fill="FFFFFF"/>
        <w:ind w:left="1320" w:hanging="1080"/>
        <w:rPr>
          <w:rFonts w:ascii="Arial" w:hAnsi="Arial" w:cs="Arial"/>
          <w:sz w:val="22"/>
          <w:szCs w:val="22"/>
        </w:rPr>
      </w:pPr>
    </w:p>
    <w:p w:rsidR="00474939" w:rsidRDefault="00CF61F9" w:rsidP="00913CB2">
      <w:pPr>
        <w:shd w:val="clear" w:color="auto" w:fill="FFFFFF"/>
        <w:ind w:left="1320" w:hanging="1080"/>
        <w:rPr>
          <w:rFonts w:ascii="Arial" w:hAnsi="Arial" w:cs="Arial"/>
          <w:sz w:val="22"/>
          <w:szCs w:val="22"/>
        </w:rPr>
      </w:pPr>
      <w:r>
        <w:rPr>
          <w:rFonts w:ascii="Arial" w:hAnsi="Arial" w:cs="Arial"/>
          <w:sz w:val="22"/>
          <w:szCs w:val="22"/>
        </w:rPr>
        <w:tab/>
      </w:r>
      <w:r>
        <w:rPr>
          <w:rFonts w:ascii="Arial" w:hAnsi="Arial" w:cs="Arial"/>
          <w:sz w:val="22"/>
          <w:szCs w:val="22"/>
        </w:rPr>
        <w:tab/>
        <w:t xml:space="preserve">Resident of Durham Road – concerned re proposal for direction signs to </w:t>
      </w:r>
      <w:r w:rsidR="00474939">
        <w:rPr>
          <w:rFonts w:ascii="Arial" w:hAnsi="Arial" w:cs="Arial"/>
          <w:sz w:val="22"/>
          <w:szCs w:val="22"/>
        </w:rPr>
        <w:t xml:space="preserve">   </w:t>
      </w:r>
      <w:r>
        <w:rPr>
          <w:rFonts w:ascii="Arial" w:hAnsi="Arial" w:cs="Arial"/>
          <w:sz w:val="22"/>
          <w:szCs w:val="22"/>
        </w:rPr>
        <w:t>the DRPA</w:t>
      </w:r>
      <w:r w:rsidR="009C5BB4">
        <w:rPr>
          <w:rFonts w:ascii="Arial" w:hAnsi="Arial" w:cs="Arial"/>
          <w:sz w:val="22"/>
          <w:szCs w:val="22"/>
        </w:rPr>
        <w:t xml:space="preserve">   </w:t>
      </w:r>
    </w:p>
    <w:p w:rsidR="00402587" w:rsidRDefault="00A00E4E" w:rsidP="00913CB2">
      <w:pPr>
        <w:shd w:val="clear" w:color="auto" w:fill="FFFFFF"/>
        <w:ind w:left="1320" w:hanging="1080"/>
        <w:rPr>
          <w:rFonts w:ascii="Arial" w:hAnsi="Arial" w:cs="Arial"/>
          <w:sz w:val="22"/>
          <w:szCs w:val="22"/>
        </w:rPr>
      </w:pPr>
      <w:r>
        <w:rPr>
          <w:rFonts w:ascii="Arial" w:hAnsi="Arial" w:cs="Arial"/>
          <w:sz w:val="22"/>
          <w:szCs w:val="22"/>
        </w:rPr>
        <w:t xml:space="preserve">   </w:t>
      </w:r>
    </w:p>
    <w:p w:rsidR="00474939" w:rsidRDefault="00474939" w:rsidP="00913CB2">
      <w:pPr>
        <w:shd w:val="clear" w:color="auto" w:fill="FFFFFF"/>
        <w:ind w:left="1320" w:hanging="1080"/>
        <w:rPr>
          <w:rFonts w:ascii="Arial" w:hAnsi="Arial" w:cs="Arial"/>
          <w:sz w:val="22"/>
          <w:szCs w:val="22"/>
        </w:rPr>
      </w:pPr>
      <w:r>
        <w:rPr>
          <w:rFonts w:ascii="Arial" w:hAnsi="Arial" w:cs="Arial"/>
          <w:sz w:val="22"/>
          <w:szCs w:val="22"/>
        </w:rPr>
        <w:t>16.</w:t>
      </w:r>
      <w:r>
        <w:rPr>
          <w:rFonts w:ascii="Arial" w:hAnsi="Arial" w:cs="Arial"/>
          <w:sz w:val="22"/>
          <w:szCs w:val="22"/>
        </w:rPr>
        <w:tab/>
        <w:t xml:space="preserve">Footpath from Vicarage Lane to the </w:t>
      </w:r>
      <w:proofErr w:type="spellStart"/>
      <w:r>
        <w:rPr>
          <w:rFonts w:ascii="Arial" w:hAnsi="Arial" w:cs="Arial"/>
          <w:sz w:val="22"/>
          <w:szCs w:val="22"/>
        </w:rPr>
        <w:t>Rhydings</w:t>
      </w:r>
      <w:proofErr w:type="spellEnd"/>
    </w:p>
    <w:p w:rsidR="00E456E1" w:rsidRDefault="00E456E1" w:rsidP="00913CB2">
      <w:pPr>
        <w:shd w:val="clear" w:color="auto" w:fill="FFFFFF"/>
        <w:ind w:left="1320" w:hanging="1080"/>
        <w:rPr>
          <w:rFonts w:ascii="Arial" w:hAnsi="Arial" w:cs="Arial"/>
          <w:sz w:val="22"/>
          <w:szCs w:val="22"/>
        </w:rPr>
      </w:pPr>
    </w:p>
    <w:p w:rsidR="00E456E1" w:rsidRDefault="00E456E1" w:rsidP="00913CB2">
      <w:pPr>
        <w:shd w:val="clear" w:color="auto" w:fill="FFFFFF"/>
        <w:ind w:left="1320" w:hanging="1080"/>
        <w:rPr>
          <w:rFonts w:ascii="Arial" w:hAnsi="Arial" w:cs="Arial"/>
          <w:sz w:val="22"/>
          <w:szCs w:val="22"/>
        </w:rPr>
      </w:pPr>
      <w:r>
        <w:rPr>
          <w:rFonts w:ascii="Arial" w:hAnsi="Arial" w:cs="Arial"/>
          <w:sz w:val="22"/>
          <w:szCs w:val="22"/>
        </w:rPr>
        <w:t>17.</w:t>
      </w:r>
      <w:r>
        <w:rPr>
          <w:rFonts w:ascii="Arial" w:hAnsi="Arial" w:cs="Arial"/>
          <w:sz w:val="22"/>
          <w:szCs w:val="22"/>
        </w:rPr>
        <w:tab/>
      </w:r>
      <w:proofErr w:type="spellStart"/>
      <w:r>
        <w:rPr>
          <w:rFonts w:ascii="Arial" w:hAnsi="Arial" w:cs="Arial"/>
          <w:sz w:val="22"/>
          <w:szCs w:val="22"/>
        </w:rPr>
        <w:t>Hollowhead</w:t>
      </w:r>
      <w:proofErr w:type="spellEnd"/>
      <w:r>
        <w:rPr>
          <w:rFonts w:ascii="Arial" w:hAnsi="Arial" w:cs="Arial"/>
          <w:sz w:val="22"/>
          <w:szCs w:val="22"/>
        </w:rPr>
        <w:t xml:space="preserve"> Lane – Drainage </w:t>
      </w:r>
    </w:p>
    <w:p w:rsidR="009C5BB4" w:rsidRPr="00C26805" w:rsidRDefault="002C1CC3" w:rsidP="002C1CC3">
      <w:pPr>
        <w:numPr>
          <w:ilvl w:val="0"/>
          <w:numId w:val="21"/>
        </w:numPr>
        <w:shd w:val="clear" w:color="auto" w:fill="FFFFFF"/>
        <w:rPr>
          <w:rFonts w:ascii="Arial" w:hAnsi="Arial" w:cs="Arial"/>
          <w:szCs w:val="24"/>
          <w:lang w:eastAsia="en-GB"/>
        </w:rPr>
      </w:pPr>
      <w:r>
        <w:rPr>
          <w:rFonts w:ascii="Arial" w:hAnsi="Arial" w:cs="Arial"/>
          <w:szCs w:val="24"/>
          <w:lang w:eastAsia="en-GB"/>
        </w:rPr>
        <w:t>Water leak has been reported to United Utilities</w:t>
      </w:r>
    </w:p>
    <w:p w:rsidR="00E43750" w:rsidRDefault="00E43750" w:rsidP="00E43750">
      <w:pPr>
        <w:rPr>
          <w:rFonts w:ascii="Arial" w:hAnsi="Arial" w:cs="Arial"/>
          <w:sz w:val="22"/>
          <w:szCs w:val="22"/>
        </w:rPr>
      </w:pPr>
    </w:p>
    <w:p w:rsidR="002B57F4" w:rsidRPr="00E43750" w:rsidRDefault="00073DB9" w:rsidP="00E43750">
      <w:pPr>
        <w:rPr>
          <w:rFonts w:ascii="Arial" w:hAnsi="Arial" w:cs="Arial"/>
          <w:color w:val="222222"/>
          <w:sz w:val="22"/>
          <w:szCs w:val="22"/>
          <w:lang w:eastAsia="en-GB"/>
        </w:rPr>
      </w:pPr>
      <w:r>
        <w:rPr>
          <w:rFonts w:ascii="Arial" w:hAnsi="Arial" w:cs="Arial"/>
          <w:sz w:val="22"/>
          <w:szCs w:val="22"/>
        </w:rPr>
        <w:t xml:space="preserve">    </w:t>
      </w:r>
      <w:r w:rsidR="00E456E1">
        <w:rPr>
          <w:rFonts w:ascii="Arial" w:hAnsi="Arial" w:cs="Arial"/>
          <w:sz w:val="22"/>
          <w:szCs w:val="22"/>
        </w:rPr>
        <w:t>18</w:t>
      </w:r>
      <w:r w:rsidR="00E43750">
        <w:rPr>
          <w:rFonts w:ascii="Arial" w:hAnsi="Arial" w:cs="Arial"/>
          <w:sz w:val="22"/>
          <w:szCs w:val="22"/>
        </w:rPr>
        <w:t xml:space="preserve">.        </w:t>
      </w:r>
      <w:r w:rsidR="00E43750" w:rsidRPr="00E43750">
        <w:rPr>
          <w:rFonts w:ascii="Arial" w:hAnsi="Arial" w:cs="Arial"/>
          <w:sz w:val="22"/>
          <w:szCs w:val="22"/>
        </w:rPr>
        <w:t xml:space="preserve"> </w:t>
      </w:r>
      <w:r w:rsidR="00E43750">
        <w:rPr>
          <w:rFonts w:ascii="Arial" w:hAnsi="Arial" w:cs="Arial"/>
          <w:sz w:val="22"/>
          <w:szCs w:val="22"/>
        </w:rPr>
        <w:t xml:space="preserve"> </w:t>
      </w:r>
      <w:r w:rsidR="00333723">
        <w:rPr>
          <w:rFonts w:ascii="Arial" w:hAnsi="Arial" w:cs="Arial"/>
          <w:sz w:val="22"/>
          <w:szCs w:val="22"/>
        </w:rPr>
        <w:t xml:space="preserve">   </w:t>
      </w:r>
      <w:r w:rsidR="002B57F4" w:rsidRPr="00E43750">
        <w:rPr>
          <w:rFonts w:ascii="Arial" w:hAnsi="Arial" w:cs="Arial"/>
          <w:sz w:val="22"/>
          <w:szCs w:val="22"/>
        </w:rPr>
        <w:t xml:space="preserve">Next meeting </w:t>
      </w:r>
      <w:r w:rsidR="00913CB2">
        <w:rPr>
          <w:rFonts w:ascii="Arial" w:hAnsi="Arial" w:cs="Arial"/>
          <w:sz w:val="22"/>
          <w:szCs w:val="22"/>
        </w:rPr>
        <w:t xml:space="preserve">– </w:t>
      </w:r>
      <w:r w:rsidR="0003021F">
        <w:rPr>
          <w:rFonts w:ascii="Arial" w:hAnsi="Arial" w:cs="Arial"/>
          <w:sz w:val="22"/>
          <w:szCs w:val="22"/>
        </w:rPr>
        <w:t>9 November</w:t>
      </w:r>
      <w:r w:rsidR="004D235E" w:rsidRPr="00E43750">
        <w:rPr>
          <w:rFonts w:ascii="Arial" w:hAnsi="Arial" w:cs="Arial"/>
          <w:sz w:val="22"/>
          <w:szCs w:val="22"/>
        </w:rPr>
        <w:t xml:space="preserve"> 2016</w:t>
      </w:r>
    </w:p>
    <w:p w:rsidR="00690A98" w:rsidRPr="00E43750" w:rsidRDefault="00690A98" w:rsidP="002B57F4">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p w:rsidR="00E967B4" w:rsidRDefault="00E967B4">
      <w:pPr>
        <w:ind w:left="1080"/>
      </w:pPr>
      <w:r>
        <w:tab/>
      </w:r>
    </w:p>
    <w:sectPr w:rsidR="00E967B4">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8A" w:rsidRDefault="0060058A">
      <w:r>
        <w:separator/>
      </w:r>
    </w:p>
  </w:endnote>
  <w:endnote w:type="continuationSeparator" w:id="0">
    <w:p w:rsidR="0060058A" w:rsidRDefault="0060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8A" w:rsidRDefault="0060058A">
      <w:r>
        <w:separator/>
      </w:r>
    </w:p>
  </w:footnote>
  <w:footnote w:type="continuationSeparator" w:id="0">
    <w:p w:rsidR="0060058A" w:rsidRDefault="00600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7"/>
  </w:num>
  <w:num w:numId="5">
    <w:abstractNumId w:val="9"/>
  </w:num>
  <w:num w:numId="6">
    <w:abstractNumId w:val="13"/>
  </w:num>
  <w:num w:numId="7">
    <w:abstractNumId w:val="16"/>
  </w:num>
  <w:num w:numId="8">
    <w:abstractNumId w:val="10"/>
  </w:num>
  <w:num w:numId="9">
    <w:abstractNumId w:val="19"/>
  </w:num>
  <w:num w:numId="10">
    <w:abstractNumId w:val="12"/>
  </w:num>
  <w:num w:numId="11">
    <w:abstractNumId w:val="0"/>
  </w:num>
  <w:num w:numId="12">
    <w:abstractNumId w:val="6"/>
  </w:num>
  <w:num w:numId="13">
    <w:abstractNumId w:val="18"/>
  </w:num>
  <w:num w:numId="14">
    <w:abstractNumId w:val="3"/>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3021F"/>
    <w:rsid w:val="00046D21"/>
    <w:rsid w:val="00057B43"/>
    <w:rsid w:val="00067AE9"/>
    <w:rsid w:val="0007040D"/>
    <w:rsid w:val="00073DB9"/>
    <w:rsid w:val="000A7E40"/>
    <w:rsid w:val="000C1755"/>
    <w:rsid w:val="000D16F1"/>
    <w:rsid w:val="000D5EB1"/>
    <w:rsid w:val="0010001F"/>
    <w:rsid w:val="00117199"/>
    <w:rsid w:val="0012545B"/>
    <w:rsid w:val="00127AF0"/>
    <w:rsid w:val="00130009"/>
    <w:rsid w:val="00136C34"/>
    <w:rsid w:val="00140CF2"/>
    <w:rsid w:val="00140D62"/>
    <w:rsid w:val="00164633"/>
    <w:rsid w:val="00174A53"/>
    <w:rsid w:val="00174EC9"/>
    <w:rsid w:val="00176047"/>
    <w:rsid w:val="0019425B"/>
    <w:rsid w:val="0019524E"/>
    <w:rsid w:val="001B4B69"/>
    <w:rsid w:val="001C589F"/>
    <w:rsid w:val="001D66A3"/>
    <w:rsid w:val="002059E9"/>
    <w:rsid w:val="002212BF"/>
    <w:rsid w:val="0024098E"/>
    <w:rsid w:val="00242B0F"/>
    <w:rsid w:val="00274CED"/>
    <w:rsid w:val="00287625"/>
    <w:rsid w:val="002B57F4"/>
    <w:rsid w:val="002C1CC3"/>
    <w:rsid w:val="002E1C71"/>
    <w:rsid w:val="00321FC8"/>
    <w:rsid w:val="00327BAE"/>
    <w:rsid w:val="00333723"/>
    <w:rsid w:val="0033639A"/>
    <w:rsid w:val="00363EEA"/>
    <w:rsid w:val="00381DB7"/>
    <w:rsid w:val="003A7043"/>
    <w:rsid w:val="003B6159"/>
    <w:rsid w:val="003C5106"/>
    <w:rsid w:val="003D2971"/>
    <w:rsid w:val="003D7C62"/>
    <w:rsid w:val="00402587"/>
    <w:rsid w:val="004052FC"/>
    <w:rsid w:val="0040643E"/>
    <w:rsid w:val="00411A7B"/>
    <w:rsid w:val="0043126B"/>
    <w:rsid w:val="00433E18"/>
    <w:rsid w:val="00474939"/>
    <w:rsid w:val="004809A6"/>
    <w:rsid w:val="004A2D07"/>
    <w:rsid w:val="004B2069"/>
    <w:rsid w:val="004B685C"/>
    <w:rsid w:val="004D1434"/>
    <w:rsid w:val="004D235E"/>
    <w:rsid w:val="004E66D4"/>
    <w:rsid w:val="00501E35"/>
    <w:rsid w:val="005113A9"/>
    <w:rsid w:val="005208CF"/>
    <w:rsid w:val="00522E97"/>
    <w:rsid w:val="0052776F"/>
    <w:rsid w:val="00531703"/>
    <w:rsid w:val="005346B0"/>
    <w:rsid w:val="00556EC9"/>
    <w:rsid w:val="00576CED"/>
    <w:rsid w:val="0058227D"/>
    <w:rsid w:val="0059384C"/>
    <w:rsid w:val="005A3EC5"/>
    <w:rsid w:val="005B788A"/>
    <w:rsid w:val="005C6D36"/>
    <w:rsid w:val="005D7B0C"/>
    <w:rsid w:val="005E2119"/>
    <w:rsid w:val="0060058A"/>
    <w:rsid w:val="0060560E"/>
    <w:rsid w:val="0061426B"/>
    <w:rsid w:val="00617811"/>
    <w:rsid w:val="00620821"/>
    <w:rsid w:val="00625CA6"/>
    <w:rsid w:val="00627806"/>
    <w:rsid w:val="0064457E"/>
    <w:rsid w:val="00690A98"/>
    <w:rsid w:val="006E4644"/>
    <w:rsid w:val="00705001"/>
    <w:rsid w:val="007146BE"/>
    <w:rsid w:val="00746987"/>
    <w:rsid w:val="007735B9"/>
    <w:rsid w:val="007A22E3"/>
    <w:rsid w:val="007D7012"/>
    <w:rsid w:val="007E1CDD"/>
    <w:rsid w:val="007E7816"/>
    <w:rsid w:val="00803E2E"/>
    <w:rsid w:val="00804F57"/>
    <w:rsid w:val="00830740"/>
    <w:rsid w:val="0083280B"/>
    <w:rsid w:val="00840FA6"/>
    <w:rsid w:val="00895818"/>
    <w:rsid w:val="008B15C9"/>
    <w:rsid w:val="008B3787"/>
    <w:rsid w:val="008B3890"/>
    <w:rsid w:val="008D315F"/>
    <w:rsid w:val="008D725C"/>
    <w:rsid w:val="008D7F4C"/>
    <w:rsid w:val="00902A93"/>
    <w:rsid w:val="00906B0F"/>
    <w:rsid w:val="00913CB2"/>
    <w:rsid w:val="00927B89"/>
    <w:rsid w:val="00931497"/>
    <w:rsid w:val="0094650C"/>
    <w:rsid w:val="00951518"/>
    <w:rsid w:val="0095424A"/>
    <w:rsid w:val="009A6DDC"/>
    <w:rsid w:val="009C5BB4"/>
    <w:rsid w:val="009D1FCE"/>
    <w:rsid w:val="009E56C3"/>
    <w:rsid w:val="00A00E4E"/>
    <w:rsid w:val="00A20550"/>
    <w:rsid w:val="00A521B7"/>
    <w:rsid w:val="00A8366B"/>
    <w:rsid w:val="00AB1B25"/>
    <w:rsid w:val="00AB4B54"/>
    <w:rsid w:val="00AC3E39"/>
    <w:rsid w:val="00B0189F"/>
    <w:rsid w:val="00B1792C"/>
    <w:rsid w:val="00BE5F7D"/>
    <w:rsid w:val="00BF311A"/>
    <w:rsid w:val="00C208CA"/>
    <w:rsid w:val="00C26805"/>
    <w:rsid w:val="00C308AB"/>
    <w:rsid w:val="00C63D38"/>
    <w:rsid w:val="00C71966"/>
    <w:rsid w:val="00C76123"/>
    <w:rsid w:val="00C775F2"/>
    <w:rsid w:val="00CC434F"/>
    <w:rsid w:val="00CF61F9"/>
    <w:rsid w:val="00D1220D"/>
    <w:rsid w:val="00D1550B"/>
    <w:rsid w:val="00D51E7E"/>
    <w:rsid w:val="00D626A0"/>
    <w:rsid w:val="00D62B67"/>
    <w:rsid w:val="00DB41B7"/>
    <w:rsid w:val="00DD7502"/>
    <w:rsid w:val="00DF204B"/>
    <w:rsid w:val="00E123DD"/>
    <w:rsid w:val="00E2709F"/>
    <w:rsid w:val="00E40D5D"/>
    <w:rsid w:val="00E42E1E"/>
    <w:rsid w:val="00E43750"/>
    <w:rsid w:val="00E456E1"/>
    <w:rsid w:val="00E630A9"/>
    <w:rsid w:val="00E6325F"/>
    <w:rsid w:val="00E91976"/>
    <w:rsid w:val="00E967B4"/>
    <w:rsid w:val="00ED7A17"/>
    <w:rsid w:val="00EF021B"/>
    <w:rsid w:val="00EF140E"/>
    <w:rsid w:val="00EF1B2F"/>
    <w:rsid w:val="00F01875"/>
    <w:rsid w:val="00F145CA"/>
    <w:rsid w:val="00F51833"/>
    <w:rsid w:val="00F57387"/>
    <w:rsid w:val="00F67F1A"/>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7EAB7-7CAC-4C90-B818-DBB26AA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10</cp:revision>
  <cp:lastPrinted>2012-12-01T21:59:00Z</cp:lastPrinted>
  <dcterms:created xsi:type="dcterms:W3CDTF">2016-09-25T18:02:00Z</dcterms:created>
  <dcterms:modified xsi:type="dcterms:W3CDTF">2016-09-26T18:30:00Z</dcterms:modified>
</cp:coreProperties>
</file>